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52" w:rsidRDefault="005C1E52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>Индивидуальная программа профессионального развития педагогов</w:t>
      </w:r>
    </w:p>
    <w:p w:rsidR="0073662E" w:rsidRDefault="0073662E" w:rsidP="005C1E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Цагаевой Замиры Славиковны, учителя русского языка и литературы</w:t>
      </w:r>
    </w:p>
    <w:p w:rsidR="0073662E" w:rsidRPr="005C1E52" w:rsidRDefault="0073662E" w:rsidP="005C1E5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52D" w:rsidRPr="0073662E" w:rsidRDefault="001E152D" w:rsidP="001E15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самообразования:</w:t>
      </w:r>
      <w:r w:rsidR="0073662E" w:rsidRPr="00736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Трудные случаи орфографии и пунктуации</w:t>
      </w:r>
    </w:p>
    <w:p w:rsidR="001E152D" w:rsidRPr="0073662E" w:rsidRDefault="001E152D" w:rsidP="001E15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73662E" w:rsidRPr="007366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углубление и систематизация знаний о языке и речи, развитие коммуникативно-речевой культуры, расширение лингвистического кругозора учащихся.</w:t>
      </w:r>
    </w:p>
    <w:p w:rsidR="0073662E" w:rsidRPr="0073662E" w:rsidRDefault="001E152D" w:rsidP="007366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6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="0073662E" w:rsidRPr="00736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662E" w:rsidRPr="0073662E" w:rsidRDefault="0073662E" w:rsidP="007366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6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углубить знания учащихся по разделам русского языка (фонетики, лексики, морфологии, словообразования);</w:t>
      </w:r>
    </w:p>
    <w:p w:rsidR="0073662E" w:rsidRPr="0073662E" w:rsidRDefault="0073662E" w:rsidP="00736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6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навыки грамотного письма;</w:t>
      </w:r>
    </w:p>
    <w:p w:rsidR="0073662E" w:rsidRPr="0073662E" w:rsidRDefault="0073662E" w:rsidP="00736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6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обучить анализу текста и его интерпретации;</w:t>
      </w:r>
    </w:p>
    <w:p w:rsidR="0073662E" w:rsidRPr="0073662E" w:rsidRDefault="0073662E" w:rsidP="00736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66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умение создавать связное высказывание, определять авторскую позицию,</w:t>
      </w:r>
      <w:r w:rsidRPr="007366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адекватно и корректно выражать собственное мнение к фактам и явлениям окружающей действительности, использовать в речи разнообразные грамматические формы и лексическое богатство языка;</w:t>
      </w:r>
    </w:p>
    <w:p w:rsidR="0073662E" w:rsidRPr="0073662E" w:rsidRDefault="0073662E" w:rsidP="00736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662E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привить навыки правки текстов.</w:t>
      </w:r>
    </w:p>
    <w:p w:rsidR="001E152D" w:rsidRPr="0073662E" w:rsidRDefault="001E152D" w:rsidP="001E15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Программа профессионального развития пед</w:t>
      </w:r>
      <w:r w:rsidR="00122BFE">
        <w:rPr>
          <w:rFonts w:ascii="Times New Roman" w:eastAsia="TimesNewRoman" w:hAnsi="Times New Roman" w:cs="Times New Roman"/>
          <w:i/>
        </w:rPr>
        <w:t>агога в межкурсовой период (2020-2023</w:t>
      </w:r>
      <w:r w:rsidRPr="005C1E52">
        <w:rPr>
          <w:rFonts w:ascii="Times New Roman" w:eastAsia="TimesNewRoman" w:hAnsi="Times New Roman" w:cs="Times New Roman"/>
          <w:i/>
        </w:rPr>
        <w:t>гг)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551"/>
        <w:gridCol w:w="992"/>
        <w:gridCol w:w="1418"/>
        <w:gridCol w:w="1701"/>
        <w:gridCol w:w="1134"/>
        <w:gridCol w:w="1134"/>
      </w:tblGrid>
      <w:tr w:rsidR="005C1E52" w:rsidRPr="005C1E52" w:rsidTr="005C1E5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 xml:space="preserve">Ведущие задачи 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по развитию профессиональной компетентности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ТФ*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Необходимые знания и умения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Что предполагаю для этого сделать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Срок реализации задач</w:t>
            </w:r>
          </w:p>
        </w:tc>
      </w:tr>
      <w:tr w:rsidR="00152B96" w:rsidRPr="005C1E52" w:rsidTr="005C1E52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96" w:rsidRPr="005C1E52" w:rsidRDefault="00152B96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52B96" w:rsidRPr="005C1E52" w:rsidRDefault="00152B96" w:rsidP="00DE195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96" w:rsidRPr="00A64080" w:rsidRDefault="00152B96" w:rsidP="004E6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96" w:rsidRPr="00BC4182" w:rsidRDefault="00152B96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96" w:rsidRPr="00DE1955" w:rsidRDefault="00152B96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96" w:rsidRPr="00415EBA" w:rsidRDefault="00152B96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96" w:rsidRPr="00DE1955" w:rsidRDefault="00152B96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96" w:rsidRDefault="00152B96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</w:p>
        </w:tc>
      </w:tr>
      <w:tr w:rsidR="005C1E52" w:rsidRPr="005C1E52" w:rsidTr="005C1E52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DE195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Предметные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A42F1A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Плани</w:t>
            </w:r>
            <w:r>
              <w:t xml:space="preserve"> </w:t>
            </w:r>
            <w:r w:rsidRPr="00A42F1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Планирование и проведение учебных занятий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рование и проведение учебных занятий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Default="00625515" w:rsidP="004E6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hAnsi="Times New Roman" w:cs="Times New Roman"/>
                <w:sz w:val="24"/>
                <w:szCs w:val="24"/>
              </w:rPr>
              <w:t>Организация олимпиад, конференций, турниров математических и лингвистических игр в школе и др.</w:t>
            </w:r>
          </w:p>
          <w:p w:rsidR="00625515" w:rsidRPr="005C1E52" w:rsidRDefault="00625515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C10006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BC4182">
              <w:rPr>
                <w:rFonts w:ascii="Times New Roman" w:hAnsi="Times New Roman" w:cs="Times New Roman"/>
                <w:sz w:val="20"/>
                <w:szCs w:val="20"/>
              </w:rPr>
              <w:t>Предметное обучение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Повышение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качества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проведения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учебных занятий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на основе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внедрения новых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технологий;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Систематическое формирование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потребности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каждого ученика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получить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глубокие и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прочные знания</w:t>
            </w:r>
          </w:p>
          <w:p w:rsid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по предмету.</w:t>
            </w:r>
          </w:p>
          <w:p w:rsidR="00415EBA" w:rsidRPr="00415EBA" w:rsidRDefault="00415EBA" w:rsidP="00415EBA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Систематизация</w:t>
            </w:r>
          </w:p>
          <w:p w:rsidR="00415EBA" w:rsidRPr="00415EBA" w:rsidRDefault="00415EBA" w:rsidP="00415EBA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результатов</w:t>
            </w:r>
          </w:p>
          <w:p w:rsidR="00415EBA" w:rsidRPr="00415EBA" w:rsidRDefault="00415EBA" w:rsidP="00415EBA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участия своих</w:t>
            </w:r>
          </w:p>
          <w:p w:rsidR="00415EBA" w:rsidRPr="00415EBA" w:rsidRDefault="00415EBA" w:rsidP="00415EBA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учеников в</w:t>
            </w:r>
          </w:p>
          <w:p w:rsidR="00415EBA" w:rsidRPr="00415EBA" w:rsidRDefault="00415EBA" w:rsidP="00415EBA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олимпиадах,</w:t>
            </w:r>
          </w:p>
          <w:p w:rsidR="00415EBA" w:rsidRPr="00415EBA" w:rsidRDefault="00415EBA" w:rsidP="00415EBA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конкурсах,</w:t>
            </w:r>
          </w:p>
          <w:p w:rsidR="00415EBA" w:rsidRPr="00DE1955" w:rsidRDefault="00415EBA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конференциях.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415EBA" w:rsidRDefault="00415EBA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Использую педагогические технологии по работе с детьми, но недостаточен опыт по работе детьми ОВЗ.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Повысить</w:t>
            </w:r>
            <w:r>
              <w:rPr>
                <w:rFonts w:ascii="Times New Roman" w:eastAsia="TimesNewRoman" w:hAnsi="Times New Roman" w:cs="Times New Roman"/>
                <w:iCs/>
              </w:rPr>
              <w:t xml:space="preserve"> </w:t>
            </w:r>
            <w:r w:rsidRPr="00DE1955">
              <w:rPr>
                <w:rFonts w:ascii="Times New Roman" w:eastAsia="TimesNewRoman" w:hAnsi="Times New Roman" w:cs="Times New Roman"/>
                <w:iCs/>
              </w:rPr>
              <w:t>квалификацию как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учителя-</w:t>
            </w:r>
          </w:p>
          <w:p w:rsidR="00DE1955" w:rsidRPr="00DE1955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предметника</w:t>
            </w:r>
          </w:p>
          <w:p w:rsidR="005C1E52" w:rsidRPr="00DE1955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FE3186" w:rsidRDefault="001E152D" w:rsidP="0091116E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>202</w:t>
            </w:r>
            <w:r w:rsidR="0091116E">
              <w:rPr>
                <w:rFonts w:ascii="Times New Roman" w:eastAsia="TimesNewRoman" w:hAnsi="Times New Roman" w:cs="Times New Roman"/>
                <w:iCs/>
              </w:rPr>
              <w:t>2</w:t>
            </w:r>
            <w:r>
              <w:rPr>
                <w:rFonts w:ascii="Times New Roman" w:eastAsia="TimesNewRoman" w:hAnsi="Times New Roman" w:cs="Times New Roman"/>
                <w:iCs/>
              </w:rPr>
              <w:t>-202</w:t>
            </w:r>
            <w:r w:rsidR="0091116E">
              <w:rPr>
                <w:rFonts w:ascii="Times New Roman" w:eastAsia="TimesNewRoman" w:hAnsi="Times New Roman" w:cs="Times New Roman"/>
                <w:iCs/>
              </w:rPr>
              <w:t>5</w:t>
            </w:r>
          </w:p>
        </w:tc>
      </w:tr>
      <w:tr w:rsidR="005C1E52" w:rsidRPr="005C1E52" w:rsidTr="005C1E52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1E52" w:rsidRPr="005C1E52" w:rsidRDefault="005C1E52" w:rsidP="0062551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Методические</w:t>
            </w: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625515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625515">
              <w:rPr>
                <w:rFonts w:ascii="Times New Roman" w:eastAsia="TimesNewRoman" w:hAnsi="Times New Roman" w:cs="Times New Roman"/>
                <w:i/>
              </w:rPr>
              <w:t>- выступление на ШМО</w:t>
            </w:r>
          </w:p>
          <w:p w:rsidR="00625515" w:rsidRPr="00625515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625515">
              <w:rPr>
                <w:rFonts w:ascii="Times New Roman" w:eastAsia="TimesNewRoman" w:hAnsi="Times New Roman" w:cs="Times New Roman"/>
                <w:i/>
              </w:rPr>
              <w:t>-выступление на Педсовете</w:t>
            </w:r>
          </w:p>
          <w:p w:rsidR="00625515" w:rsidRPr="00625515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625515">
              <w:rPr>
                <w:rFonts w:ascii="Times New Roman" w:eastAsia="TimesNewRoman" w:hAnsi="Times New Roman" w:cs="Times New Roman"/>
                <w:i/>
              </w:rPr>
              <w:t>- проведение учебных занятий с ИКТ;</w:t>
            </w:r>
          </w:p>
          <w:p w:rsidR="00625515" w:rsidRPr="00625515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625515">
              <w:rPr>
                <w:rFonts w:ascii="Times New Roman" w:eastAsia="TimesNewRoman" w:hAnsi="Times New Roman" w:cs="Times New Roman"/>
                <w:i/>
              </w:rPr>
              <w:t>- открытые уроки и мероприятия с применением ИКТ;</w:t>
            </w:r>
          </w:p>
          <w:p w:rsidR="00625515" w:rsidRPr="00625515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625515">
              <w:rPr>
                <w:rFonts w:ascii="Times New Roman" w:eastAsia="TimesNewRoman" w:hAnsi="Times New Roman" w:cs="Times New Roman"/>
                <w:i/>
              </w:rPr>
              <w:t>- участие в Интернет-конкурсах;</w:t>
            </w:r>
          </w:p>
          <w:p w:rsidR="00625515" w:rsidRPr="00625515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625515">
              <w:rPr>
                <w:rFonts w:ascii="Times New Roman" w:eastAsia="TimesNewRoman" w:hAnsi="Times New Roman" w:cs="Times New Roman"/>
                <w:i/>
              </w:rPr>
              <w:t>- работа с электронным ресурсом.</w:t>
            </w:r>
          </w:p>
          <w:p w:rsidR="005C1E52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625515">
              <w:rPr>
                <w:rFonts w:ascii="Times New Roman" w:eastAsia="TimesNewRoman" w:hAnsi="Times New Roman" w:cs="Times New Roman"/>
                <w:i/>
              </w:rPr>
              <w:t>-выполнение уч-ся презентаций, электронных альбомов к урокам ,конкурсам и различным мероприятиям.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A64080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выступление на ШМО</w:t>
            </w:r>
          </w:p>
          <w:p w:rsidR="00625515" w:rsidRPr="00A64080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-выступление на Педсовете</w:t>
            </w:r>
          </w:p>
          <w:p w:rsidR="00625515" w:rsidRPr="00A64080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учебных занятий с ИКТ;</w:t>
            </w:r>
          </w:p>
          <w:p w:rsidR="00625515" w:rsidRPr="00A64080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уроки и мероприятия с применением ИКТ;</w:t>
            </w:r>
          </w:p>
          <w:p w:rsidR="00625515" w:rsidRPr="00A64080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Интернет-конкурсах;</w:t>
            </w:r>
          </w:p>
          <w:p w:rsidR="00625515" w:rsidRPr="00A64080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электронным ресурсом.</w:t>
            </w:r>
          </w:p>
          <w:p w:rsidR="005C1E52" w:rsidRPr="00625515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уч-ся презентаций, электронных альбомов к урокам ,конкурсам и различным мероприятиям.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BD135B" w:rsidRDefault="00C10006" w:rsidP="00BD135B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0722B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55" w:rsidRPr="00BD135B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BD135B">
              <w:rPr>
                <w:rFonts w:ascii="Times New Roman" w:eastAsia="TimesNewRoman" w:hAnsi="Times New Roman" w:cs="Times New Roman"/>
                <w:iCs/>
              </w:rPr>
              <w:t>Уметь анализировать и передавать</w:t>
            </w:r>
          </w:p>
          <w:p w:rsidR="00DE1955" w:rsidRPr="00BD135B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BD135B">
              <w:rPr>
                <w:rFonts w:ascii="Times New Roman" w:eastAsia="TimesNewRoman" w:hAnsi="Times New Roman" w:cs="Times New Roman"/>
                <w:iCs/>
              </w:rPr>
              <w:t>собственный</w:t>
            </w:r>
          </w:p>
          <w:p w:rsidR="005C1E52" w:rsidRPr="005C1E52" w:rsidRDefault="00DE1955" w:rsidP="00DE195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BD135B">
              <w:rPr>
                <w:rFonts w:ascii="Times New Roman" w:eastAsia="TimesNewRoman" w:hAnsi="Times New Roman" w:cs="Times New Roman"/>
                <w:iCs/>
              </w:rPr>
              <w:t>методический опыт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DE1955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DE1955">
              <w:rPr>
                <w:rFonts w:ascii="Times New Roman" w:eastAsia="TimesNewRoman" w:hAnsi="Times New Roman" w:cs="Times New Roman"/>
                <w:iCs/>
              </w:rPr>
              <w:t>Для достижения этих целей в своей работе я интегрирую различные подходы к разработке технологий обучения: деятельностный, игровой, межпредметный, индивидуально-ориентированный. Широко используются деловые игры, лекции-диалоги, мини-конференции, выполнение индивидуальных творческих заданий</w:t>
            </w:r>
            <w:r w:rsidRPr="00DE1955">
              <w:rPr>
                <w:rFonts w:ascii="Times New Roman" w:eastAsia="TimesNew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415EBA" w:rsidRDefault="00415EBA" w:rsidP="00415EBA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Составление программ по русскому языку и литературе, в том числе программ по предметным курсам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2" w:rsidRPr="005C1E52" w:rsidRDefault="0091116E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>2022-2025</w:t>
            </w:r>
          </w:p>
        </w:tc>
      </w:tr>
      <w:tr w:rsidR="00625515" w:rsidRPr="005C1E52" w:rsidTr="005C1E52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5515" w:rsidRPr="005C1E52" w:rsidRDefault="00625515" w:rsidP="0062551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Психолого-педагогические</w:t>
            </w:r>
          </w:p>
          <w:p w:rsidR="00625515" w:rsidRPr="005C1E52" w:rsidRDefault="00625515" w:rsidP="0062551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A64080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  <w:r w:rsidRPr="00A640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C10006" w:rsidRDefault="00C10006" w:rsidP="00C10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82B">
              <w:rPr>
                <w:rFonts w:ascii="Times New Roman" w:eastAsia="Calibri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482B">
              <w:rPr>
                <w:rFonts w:ascii="Times New Roman" w:eastAsia="Calibri" w:hAnsi="Times New Roman" w:cs="Times New Roman"/>
                <w:sz w:val="24"/>
                <w:szCs w:val="24"/>
              </w:rPr>
              <w:t>ательная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415EBA" w:rsidRDefault="00415EBA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Умение выявлять поведенческие и личностные проблемы обучающихся.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895598" w:rsidRDefault="00895598" w:rsidP="0089559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работниками;Освоить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4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415EBA" w:rsidRDefault="00415EBA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Cs/>
              </w:rPr>
            </w:pPr>
            <w:r w:rsidRPr="00415EBA">
              <w:rPr>
                <w:rFonts w:ascii="Times New Roman" w:eastAsia="TimesNewRoman" w:hAnsi="Times New Roman" w:cs="Times New Roman"/>
                <w:iCs/>
              </w:rPr>
              <w:t>Формирование и реализация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5C1E52" w:rsidRDefault="0091116E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>2022-2025</w:t>
            </w:r>
          </w:p>
        </w:tc>
      </w:tr>
      <w:tr w:rsidR="00625515" w:rsidRPr="005C1E52" w:rsidTr="005C1E52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5515" w:rsidRPr="005C1E52" w:rsidRDefault="00625515" w:rsidP="00415EB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</w:rPr>
            </w:pPr>
            <w:r w:rsidRPr="005C1E52">
              <w:rPr>
                <w:rFonts w:ascii="Times New Roman" w:eastAsia="TimesNewRoman" w:hAnsi="Times New Roman" w:cs="Times New Roman"/>
                <w:i/>
              </w:rPr>
              <w:t>Коммуникативные</w:t>
            </w:r>
          </w:p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A64080" w:rsidRDefault="00625515" w:rsidP="00625515">
            <w:pPr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обучающихся на коммуникацию в максимально широком контексте, в том числе в гипермедиаформате.</w:t>
            </w:r>
          </w:p>
          <w:p w:rsidR="00625515" w:rsidRPr="00A64080" w:rsidRDefault="00625515" w:rsidP="00625515">
            <w:pPr>
              <w:suppressLineNumber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hAnsi="Times New Roman" w:cs="Times New Roman"/>
                <w:sz w:val="24"/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видеопродуктов.</w:t>
            </w:r>
          </w:p>
          <w:p w:rsidR="00625515" w:rsidRPr="00A64080" w:rsidRDefault="00625515" w:rsidP="00625515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80">
              <w:rPr>
                <w:rFonts w:ascii="Times New Roman" w:hAnsi="Times New Roman" w:cs="Times New Roman"/>
                <w:sz w:val="24"/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5C1E52" w:rsidRDefault="00C10006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0722B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8" w:rsidRPr="006F5E71" w:rsidRDefault="00895598" w:rsidP="00895598">
            <w:pPr>
              <w:rPr>
                <w:rFonts w:ascii="Times New Roman" w:hAnsi="Times New Roman" w:cs="Times New Roman"/>
              </w:rPr>
            </w:pPr>
            <w:r w:rsidRPr="006F5E71">
              <w:rPr>
                <w:rFonts w:ascii="Times New Roman" w:hAnsi="Times New Roman" w:cs="Times New Roman"/>
              </w:rPr>
              <w:t xml:space="preserve">Совершенствовать теоретические знания о </w:t>
            </w:r>
            <w:r>
              <w:rPr>
                <w:rFonts w:ascii="Times New Roman" w:hAnsi="Times New Roman" w:cs="Times New Roman"/>
              </w:rPr>
              <w:t>речевом этикете.</w:t>
            </w:r>
          </w:p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98" w:rsidRPr="006F5E71" w:rsidRDefault="00895598" w:rsidP="00895598">
            <w:pPr>
              <w:rPr>
                <w:rFonts w:ascii="Times New Roman" w:hAnsi="Times New Roman" w:cs="Times New Roman"/>
              </w:rPr>
            </w:pPr>
            <w:r w:rsidRPr="006F5E71">
              <w:rPr>
                <w:rFonts w:ascii="Times New Roman" w:hAnsi="Times New Roman" w:cs="Times New Roman"/>
              </w:rPr>
              <w:t>Создавать ситуации, вызывающие у ученика потребности высказываний (устно и письменно).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E71">
              <w:rPr>
                <w:rFonts w:ascii="Times New Roman" w:hAnsi="Times New Roman" w:cs="Times New Roman"/>
              </w:rPr>
              <w:t>Подбирать задания по интересам учащихся.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5515" w:rsidRPr="005C1E52" w:rsidRDefault="00625515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5C1E52" w:rsidRDefault="00895598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F5E71">
              <w:rPr>
                <w:rFonts w:ascii="Times New Roman" w:hAnsi="Times New Roman" w:cs="Times New Roman"/>
              </w:rPr>
              <w:t>авыки работы в группе, умение работать на результа</w:t>
            </w:r>
            <w:r>
              <w:rPr>
                <w:rFonts w:ascii="Times New Roman" w:hAnsi="Times New Roman" w:cs="Times New Roman"/>
              </w:rPr>
              <w:t>т</w:t>
            </w:r>
            <w:r w:rsidRPr="006F5E71">
              <w:rPr>
                <w:rFonts w:ascii="Times New Roman" w:hAnsi="Times New Roman" w:cs="Times New Roman"/>
              </w:rPr>
              <w:t>, доказывать собственное мнение, вести диалог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5C1E52" w:rsidRDefault="0091116E" w:rsidP="00625515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Cs/>
              </w:rPr>
              <w:t>2022-2025</w:t>
            </w:r>
          </w:p>
        </w:tc>
      </w:tr>
    </w:tbl>
    <w:p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5C1E52" w:rsidRDefault="005C1E52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:rsidR="002032CA" w:rsidRDefault="002032CA" w:rsidP="001E152D">
      <w:pPr>
        <w:jc w:val="both"/>
        <w:rPr>
          <w:rFonts w:ascii="Times New Roman" w:hAnsi="Times New Roman" w:cs="Times New Roman"/>
        </w:rPr>
        <w:sectPr w:rsidR="002032CA" w:rsidSect="0062551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032CA" w:rsidRDefault="002032CA" w:rsidP="001E152D">
      <w:pPr>
        <w:rPr>
          <w:rFonts w:ascii="Times New Roman" w:hAnsi="Times New Roman" w:cs="Times New Roman"/>
        </w:rPr>
      </w:pPr>
    </w:p>
    <w:p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358"/>
        <w:gridCol w:w="1630"/>
        <w:gridCol w:w="1902"/>
        <w:gridCol w:w="1402"/>
        <w:gridCol w:w="1530"/>
        <w:gridCol w:w="1678"/>
        <w:gridCol w:w="1876"/>
        <w:gridCol w:w="996"/>
        <w:gridCol w:w="993"/>
        <w:gridCol w:w="1988"/>
      </w:tblGrid>
      <w:tr w:rsidR="002032CA" w:rsidRPr="002032CA" w:rsidTr="00BA5951">
        <w:tc>
          <w:tcPr>
            <w:tcW w:w="136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gridSpan w:val="3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BFE" w:rsidRPr="002032CA" w:rsidTr="00BA5951">
        <w:tc>
          <w:tcPr>
            <w:tcW w:w="136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530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52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14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BFE" w:rsidRPr="002032CA" w:rsidTr="00BA5951">
        <w:tc>
          <w:tcPr>
            <w:tcW w:w="1368" w:type="dxa"/>
          </w:tcPr>
          <w:p w:rsidR="002032CA" w:rsidRPr="002032CA" w:rsidRDefault="00BA5951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Цагаева Замира Славиковна</w:t>
            </w:r>
          </w:p>
        </w:tc>
        <w:tc>
          <w:tcPr>
            <w:tcW w:w="1683" w:type="dxa"/>
          </w:tcPr>
          <w:p w:rsidR="002032CA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Pr="002032CA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824" w:type="dxa"/>
          </w:tcPr>
          <w:p w:rsidR="00BA5951" w:rsidRDefault="001E152D" w:rsidP="002032C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«Технологии работы с информационно-коммуникационной образовательной платформой «Сферум» в системе взаимодействия ключевых участников образовательных отношений»</w:t>
            </w:r>
          </w:p>
          <w:p w:rsidR="001E152D" w:rsidRDefault="001E152D" w:rsidP="002032C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1E152D" w:rsidRPr="002032CA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«Цифровая трансформация образования»</w:t>
            </w:r>
          </w:p>
        </w:tc>
        <w:tc>
          <w:tcPr>
            <w:tcW w:w="1425" w:type="dxa"/>
          </w:tcPr>
          <w:p w:rsidR="002032CA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часов</w:t>
            </w:r>
          </w:p>
          <w:p w:rsidR="00BC28A2" w:rsidRDefault="00BC28A2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C28A2" w:rsidRDefault="00BC28A2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C28A2" w:rsidRDefault="00BC28A2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C28A2" w:rsidRDefault="00BC28A2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C28A2" w:rsidRDefault="00BC28A2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C28A2" w:rsidRDefault="00BC28A2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C28A2" w:rsidRDefault="00BC28A2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C28A2" w:rsidRDefault="00BC28A2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E152D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C28A2" w:rsidRPr="002032CA" w:rsidRDefault="001E152D" w:rsidP="002032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C28A2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530" w:type="dxa"/>
          </w:tcPr>
          <w:p w:rsidR="002032CA" w:rsidRPr="002032CA" w:rsidRDefault="00BC28A2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9 классов к выпускному экзамену</w:t>
            </w:r>
            <w:r w:rsidR="00DE2F16">
              <w:rPr>
                <w:rFonts w:ascii="Times New Roman" w:hAnsi="Times New Roman" w:cs="Times New Roman"/>
              </w:rPr>
              <w:t xml:space="preserve"> по русскому языку.</w:t>
            </w:r>
          </w:p>
        </w:tc>
        <w:tc>
          <w:tcPr>
            <w:tcW w:w="1470" w:type="dxa"/>
          </w:tcPr>
          <w:p w:rsidR="002032CA" w:rsidRPr="002032CA" w:rsidRDefault="00DE2F16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объединения, педагогические советы.</w:t>
            </w:r>
          </w:p>
        </w:tc>
        <w:tc>
          <w:tcPr>
            <w:tcW w:w="1765" w:type="dxa"/>
          </w:tcPr>
          <w:p w:rsidR="0091116E" w:rsidRDefault="001E152D" w:rsidP="0091116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15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Овладела приёмами разработки творческого обновления и реорганизации образовательного процесса с использованием ИКТ</w:t>
            </w:r>
          </w:p>
          <w:p w:rsidR="0091116E" w:rsidRDefault="0091116E" w:rsidP="0091116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1E15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спользование разнообразных форм и методов организации учебной деятельности, позволяющих раскрыть опыт учащихся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032CA" w:rsidRPr="001E152D" w:rsidRDefault="0091116E" w:rsidP="0091116E">
            <w:pPr>
              <w:jc w:val="both"/>
              <w:rPr>
                <w:rFonts w:ascii="Times New Roman" w:hAnsi="Times New Roman" w:cs="Times New Roman"/>
              </w:rPr>
            </w:pPr>
            <w:r w:rsidRPr="00122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Использование современных </w:t>
            </w:r>
            <w:r w:rsidRPr="00122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образовательных технологий, дистанционных образовательных технологий, электронных образовательных ресурсов, цифрового интерактивного оборудования</w:t>
            </w:r>
          </w:p>
        </w:tc>
        <w:tc>
          <w:tcPr>
            <w:tcW w:w="1152" w:type="dxa"/>
          </w:tcPr>
          <w:p w:rsidR="00122BFE" w:rsidRPr="00122BFE" w:rsidRDefault="00122BFE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032CA" w:rsidRPr="002032CA" w:rsidRDefault="00DE2F16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:rsidR="002032CA" w:rsidRPr="002032CA" w:rsidRDefault="00DE2F16" w:rsidP="002032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администрацией уроков, проверка документации (рабочие программы и т.д.)</w:t>
            </w:r>
          </w:p>
        </w:tc>
      </w:tr>
    </w:tbl>
    <w:p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Default="00705644" w:rsidP="002032CA">
      <w:pPr>
        <w:ind w:left="-567" w:firstLine="567"/>
        <w:jc w:val="both"/>
        <w:rPr>
          <w:rFonts w:ascii="Times New Roman" w:hAnsi="Times New Roman" w:cs="Times New Roman"/>
        </w:rPr>
        <w:sectPr w:rsidR="00705644" w:rsidSect="002032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5CCD" w:rsidRPr="00A85CCD" w:rsidRDefault="00A85CCD" w:rsidP="00A85CCD">
      <w:pPr>
        <w:ind w:left="-567" w:firstLine="567"/>
        <w:jc w:val="right"/>
        <w:rPr>
          <w:rFonts w:ascii="Times New Roman" w:hAnsi="Times New Roman" w:cs="Times New Roman"/>
          <w:bCs/>
        </w:rPr>
      </w:pPr>
      <w:r w:rsidRPr="00A85CCD">
        <w:rPr>
          <w:rFonts w:ascii="Times New Roman" w:hAnsi="Times New Roman" w:cs="Times New Roman"/>
          <w:bCs/>
        </w:rPr>
        <w:lastRenderedPageBreak/>
        <w:t>Приложение 4</w:t>
      </w:r>
    </w:p>
    <w:p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t>Критерии оценки результатов реализации ИПР педагогов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50%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60-70%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100%</w:t>
            </w:r>
          </w:p>
        </w:tc>
      </w:tr>
      <w:tr w:rsidR="00A85CCD" w:rsidRPr="00A85CCD" w:rsidTr="00A85CCD">
        <w:tc>
          <w:tcPr>
            <w:tcW w:w="675" w:type="dxa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:rsidR="00A85CCD" w:rsidRPr="00A85CCD" w:rsidRDefault="00122BFE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(стабильность) качества знаний (по итогам четверти, контр.срезов, мониторинга), результативность участия в олимпиадах и конкурсах и пр.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рост активности участия педагога в методической работе кафедры, гимназии, МО учителей города</w:t>
            </w:r>
          </w:p>
        </w:tc>
      </w:tr>
      <w:tr w:rsidR="00A85CCD" w:rsidRPr="00A85CCD" w:rsidTr="00A85CCD">
        <w:tc>
          <w:tcPr>
            <w:tcW w:w="675" w:type="dxa"/>
            <w:vMerge w:val="restart"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успешно</w:t>
            </w: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100%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полностью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 (оба показателя с приоритетом качества знаний)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50 - 70%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 частично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</w:t>
            </w:r>
          </w:p>
        </w:tc>
      </w:tr>
      <w:tr w:rsidR="00A85CCD" w:rsidRPr="00A85CCD" w:rsidTr="00A85CCD">
        <w:tc>
          <w:tcPr>
            <w:tcW w:w="675" w:type="dxa"/>
            <w:vMerge/>
          </w:tcPr>
          <w:p w:rsidR="00A85CCD" w:rsidRPr="00A85CCD" w:rsidRDefault="00A85CCD" w:rsidP="00A85CC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не реализован</w:t>
            </w:r>
          </w:p>
        </w:tc>
        <w:tc>
          <w:tcPr>
            <w:tcW w:w="4282" w:type="dxa"/>
          </w:tcPr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 – до 50%</w:t>
            </w:r>
          </w:p>
          <w:p w:rsidR="00A85CCD" w:rsidRPr="00A85CCD" w:rsidRDefault="00A85CCD" w:rsidP="00A85CCD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Отсутствует эффективность реализации ИПР</w:t>
            </w:r>
          </w:p>
        </w:tc>
      </w:tr>
    </w:tbl>
    <w:p w:rsidR="00A85CCD" w:rsidRPr="00A85CCD" w:rsidRDefault="00A85CCD" w:rsidP="00A85CCD">
      <w:pPr>
        <w:ind w:left="-567" w:firstLine="567"/>
        <w:jc w:val="both"/>
        <w:rPr>
          <w:rFonts w:ascii="Times New Roman" w:hAnsi="Times New Roman" w:cs="Times New Roman"/>
        </w:rPr>
      </w:pPr>
    </w:p>
    <w:p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70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96" w:rsidRDefault="00152B96" w:rsidP="00152B96">
      <w:pPr>
        <w:spacing w:after="0" w:line="240" w:lineRule="auto"/>
      </w:pPr>
      <w:r>
        <w:separator/>
      </w:r>
    </w:p>
  </w:endnote>
  <w:endnote w:type="continuationSeparator" w:id="0">
    <w:p w:rsidR="00152B96" w:rsidRDefault="00152B96" w:rsidP="0015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96" w:rsidRDefault="00152B96" w:rsidP="00152B96">
      <w:pPr>
        <w:spacing w:after="0" w:line="240" w:lineRule="auto"/>
      </w:pPr>
      <w:r>
        <w:separator/>
      </w:r>
    </w:p>
  </w:footnote>
  <w:footnote w:type="continuationSeparator" w:id="0">
    <w:p w:rsidR="00152B96" w:rsidRDefault="00152B96" w:rsidP="0015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47E4"/>
    <w:rsid w:val="000E1B11"/>
    <w:rsid w:val="00122BFE"/>
    <w:rsid w:val="00152B96"/>
    <w:rsid w:val="001E152D"/>
    <w:rsid w:val="002032CA"/>
    <w:rsid w:val="00415EBA"/>
    <w:rsid w:val="005C1E52"/>
    <w:rsid w:val="00625515"/>
    <w:rsid w:val="00705644"/>
    <w:rsid w:val="00723FC0"/>
    <w:rsid w:val="0073662E"/>
    <w:rsid w:val="00895598"/>
    <w:rsid w:val="0091116E"/>
    <w:rsid w:val="00A047E4"/>
    <w:rsid w:val="00A42F1A"/>
    <w:rsid w:val="00A85CCD"/>
    <w:rsid w:val="00BA5951"/>
    <w:rsid w:val="00BC28A2"/>
    <w:rsid w:val="00BD135B"/>
    <w:rsid w:val="00C10006"/>
    <w:rsid w:val="00DE1955"/>
    <w:rsid w:val="00DE2F16"/>
    <w:rsid w:val="00DF37E8"/>
    <w:rsid w:val="00E778E2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C663"/>
  <w15:docId w15:val="{4B3D80DD-DFA6-4B1E-A760-75C0B76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96"/>
  </w:style>
  <w:style w:type="paragraph" w:styleId="a7">
    <w:name w:val="footer"/>
    <w:basedOn w:val="a"/>
    <w:link w:val="a8"/>
    <w:uiPriority w:val="99"/>
    <w:unhideWhenUsed/>
    <w:rsid w:val="0015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Машшш</cp:lastModifiedBy>
  <cp:revision>13</cp:revision>
  <dcterms:created xsi:type="dcterms:W3CDTF">2019-11-27T13:09:00Z</dcterms:created>
  <dcterms:modified xsi:type="dcterms:W3CDTF">2022-06-13T09:22:00Z</dcterms:modified>
</cp:coreProperties>
</file>