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74" w:rsidRPr="00B60C74" w:rsidRDefault="0061146A" w:rsidP="00B60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0C7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ОБЖ, </w:t>
      </w:r>
      <w:r w:rsidR="00B60C74">
        <w:rPr>
          <w:rFonts w:ascii="Times New Roman" w:hAnsi="Times New Roman" w:cs="Times New Roman"/>
          <w:b/>
          <w:sz w:val="28"/>
          <w:szCs w:val="28"/>
        </w:rPr>
        <w:t>7</w:t>
      </w:r>
      <w:r w:rsidRPr="00B60C74">
        <w:rPr>
          <w:rFonts w:ascii="Times New Roman" w:hAnsi="Times New Roman" w:cs="Times New Roman"/>
          <w:b/>
          <w:sz w:val="28"/>
          <w:szCs w:val="28"/>
        </w:rPr>
        <w:t>-9 классы (ФГОС)</w:t>
      </w:r>
    </w:p>
    <w:bookmarkEnd w:id="0"/>
    <w:p w:rsidR="00B60C74" w:rsidRDefault="0061146A" w:rsidP="00B60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46A">
        <w:rPr>
          <w:rFonts w:ascii="Times New Roman" w:hAnsi="Times New Roman" w:cs="Times New Roman"/>
          <w:sz w:val="28"/>
          <w:szCs w:val="28"/>
        </w:rPr>
        <w:t xml:space="preserve">Программа по основам безопасности жизнедеятельности для </w:t>
      </w:r>
      <w:r w:rsidR="00B60C74">
        <w:rPr>
          <w:rFonts w:ascii="Times New Roman" w:hAnsi="Times New Roman" w:cs="Times New Roman"/>
          <w:sz w:val="28"/>
          <w:szCs w:val="28"/>
        </w:rPr>
        <w:t>7</w:t>
      </w:r>
      <w:r w:rsidRPr="0061146A">
        <w:rPr>
          <w:rFonts w:ascii="Times New Roman" w:hAnsi="Times New Roman" w:cs="Times New Roman"/>
          <w:sz w:val="28"/>
          <w:szCs w:val="28"/>
        </w:rPr>
        <w:t xml:space="preserve">-9 классов составлены на основе Федерального государственного образовательного стандарта основного общего образования; примерной программы по основам безопасности жизнедеятельности (Примерные программы по учебным предметам. Основы безопасности жизнедеятельности. 5-9 классы: проект. - 2-е изд., </w:t>
      </w:r>
      <w:proofErr w:type="spellStart"/>
      <w:r w:rsidRPr="0061146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1146A">
        <w:rPr>
          <w:rFonts w:ascii="Times New Roman" w:hAnsi="Times New Roman" w:cs="Times New Roman"/>
          <w:sz w:val="28"/>
          <w:szCs w:val="28"/>
        </w:rPr>
        <w:t xml:space="preserve">. - М.: Просвещение, 2011. - 47с.). 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3F0950" w:rsidRPr="0061146A" w:rsidRDefault="0061146A" w:rsidP="00B60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46A">
        <w:rPr>
          <w:rFonts w:ascii="Times New Roman" w:hAnsi="Times New Roman" w:cs="Times New Roman"/>
          <w:sz w:val="28"/>
          <w:szCs w:val="28"/>
        </w:rPr>
        <w:t xml:space="preserve">В основной школе учебный предмет «Основы безопасности жизнедеятельности» строится таким образом, чтобы были достигнуты следующие цели: 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- снижение отрицательного влияния человеческого фактора на безопасность личности, общества и государства; - формирование антитеррористического поведения, отрицательного отношения к приему </w:t>
      </w:r>
      <w:proofErr w:type="spellStart"/>
      <w:r w:rsidRPr="0061146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1146A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наркотиков: - обеспечение профилактики асоциального поведения учащихся. Достижение этих целей обеспечивается решением таких учебных задач, как: -формирование у учащихся современного уровня культуры безопасности жизнедеятельности; - формирование индивидуальной системы здорового образа жизни; -воспитание антитеррористического поведения и отрицательного отношения к </w:t>
      </w:r>
      <w:proofErr w:type="spellStart"/>
      <w:r w:rsidRPr="0061146A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61146A">
        <w:rPr>
          <w:rFonts w:ascii="Times New Roman" w:hAnsi="Times New Roman" w:cs="Times New Roman"/>
          <w:sz w:val="28"/>
          <w:szCs w:val="28"/>
        </w:rPr>
        <w:t xml:space="preserve"> веществам и асоциальному поведению. -формирование у учащихся модели безопасного поведения в повседневной жизни, в транспортной среде и в чрезвычайных ситуациях природ</w:t>
      </w:r>
      <w:r w:rsidR="00B60C74">
        <w:rPr>
          <w:rFonts w:ascii="Times New Roman" w:hAnsi="Times New Roman" w:cs="Times New Roman"/>
          <w:sz w:val="28"/>
          <w:szCs w:val="28"/>
        </w:rPr>
        <w:t>ного, техногенного и социально</w:t>
      </w:r>
      <w:r w:rsidRPr="0061146A">
        <w:rPr>
          <w:rFonts w:ascii="Times New Roman" w:hAnsi="Times New Roman" w:cs="Times New Roman"/>
          <w:sz w:val="28"/>
          <w:szCs w:val="28"/>
        </w:rPr>
        <w:t xml:space="preserve">го характера; - формирование индивидуальной системы здорового образа жизни Понятийная база и содержание курса основаны на положениях федеральных законов РФ и других нормативно-правовых актов в области безопасности личности, общества и государства. Содержание программы выстроено по модульному принципу и комплексному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</w:t>
      </w:r>
      <w:proofErr w:type="spellStart"/>
      <w:r w:rsidRPr="0061146A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61146A">
        <w:rPr>
          <w:rFonts w:ascii="Times New Roman" w:hAnsi="Times New Roman" w:cs="Times New Roman"/>
          <w:sz w:val="28"/>
          <w:szCs w:val="28"/>
        </w:rPr>
        <w:t xml:space="preserve"> и антитеррористического поведения. Рабочая программа по ОБЖ для основного общего образования составлена из расчета: 7 класс – 1 час в неделю (за год- 34 ч.), 8 класс – 1 час в неделю (за год – 34 ч.), 9 класс – 1 час в неделю (за год – 34 часа). В 8-9 классах изучение предмета осуществляется за счет обязательной части учебного плана, в 5-7 классах – за счет части, формируемой участниками образовательных отношений.</w:t>
      </w:r>
    </w:p>
    <w:sectPr w:rsidR="003F0950" w:rsidRPr="006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4"/>
    <w:rsid w:val="003F0950"/>
    <w:rsid w:val="0061146A"/>
    <w:rsid w:val="00B53E84"/>
    <w:rsid w:val="00B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F0A54-49ED-43DE-A394-C3B3242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пингвиненок пороро))</dc:creator>
  <cp:keywords/>
  <dc:description/>
  <cp:lastModifiedBy>1</cp:lastModifiedBy>
  <cp:revision>3</cp:revision>
  <dcterms:created xsi:type="dcterms:W3CDTF">2020-03-05T16:48:00Z</dcterms:created>
  <dcterms:modified xsi:type="dcterms:W3CDTF">2020-03-13T05:13:00Z</dcterms:modified>
</cp:coreProperties>
</file>