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CB1" w:rsidRPr="003A2CB1" w:rsidRDefault="003A2CB1" w:rsidP="003A2CB1">
      <w:pPr>
        <w:widowControl w:val="0"/>
        <w:suppressAutoHyphens/>
        <w:spacing w:after="0" w:line="240" w:lineRule="auto"/>
        <w:ind w:left="-340" w:firstLine="3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A2CB1">
        <w:rPr>
          <w:rFonts w:ascii="Times New Roman" w:hAnsi="Times New Roman" w:cs="Times New Roman"/>
          <w:b/>
          <w:sz w:val="24"/>
          <w:szCs w:val="24"/>
        </w:rPr>
        <w:t>Аннотация к рабочим программам «Английский язык 5-9 класс</w:t>
      </w:r>
    </w:p>
    <w:bookmarkEnd w:id="0"/>
    <w:p w:rsidR="003A2CB1" w:rsidRPr="003A2CB1" w:rsidRDefault="003A2CB1" w:rsidP="003A2CB1">
      <w:pPr>
        <w:widowControl w:val="0"/>
        <w:suppressAutoHyphens/>
        <w:spacing w:after="0" w:line="240" w:lineRule="auto"/>
        <w:ind w:left="-340" w:firstLine="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CB1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«Английский язык» со 5 по 9 классы. На основе </w:t>
      </w:r>
      <w:proofErr w:type="gramStart"/>
      <w:r w:rsidRPr="003A2CB1">
        <w:rPr>
          <w:rFonts w:ascii="Times New Roman" w:hAnsi="Times New Roman" w:cs="Times New Roman"/>
          <w:sz w:val="24"/>
          <w:szCs w:val="24"/>
        </w:rPr>
        <w:t>пособия  Английский</w:t>
      </w:r>
      <w:proofErr w:type="gramEnd"/>
      <w:r w:rsidRPr="003A2CB1">
        <w:rPr>
          <w:rFonts w:ascii="Times New Roman" w:hAnsi="Times New Roman" w:cs="Times New Roman"/>
          <w:sz w:val="24"/>
          <w:szCs w:val="24"/>
        </w:rPr>
        <w:t xml:space="preserve"> язык. Рабочие программы. Предметная линия учебников </w:t>
      </w:r>
      <w:proofErr w:type="gramStart"/>
      <w:r w:rsidRPr="003A2CB1">
        <w:rPr>
          <w:rFonts w:ascii="Times New Roman" w:hAnsi="Times New Roman" w:cs="Times New Roman"/>
          <w:sz w:val="24"/>
          <w:szCs w:val="24"/>
        </w:rPr>
        <w:t>« Английский</w:t>
      </w:r>
      <w:proofErr w:type="gramEnd"/>
      <w:r w:rsidRPr="003A2CB1">
        <w:rPr>
          <w:rFonts w:ascii="Times New Roman" w:hAnsi="Times New Roman" w:cs="Times New Roman"/>
          <w:sz w:val="24"/>
          <w:szCs w:val="24"/>
        </w:rPr>
        <w:t xml:space="preserve"> в фокусе» 5-9 классы Автор: Апальков В.Г. Учебное пособие для общеобразовательных организаций. Москва. Просвещение,2018</w:t>
      </w:r>
    </w:p>
    <w:p w:rsidR="003A2CB1" w:rsidRPr="003A2CB1" w:rsidRDefault="003A2CB1" w:rsidP="003A2CB1">
      <w:pPr>
        <w:spacing w:after="0" w:line="240" w:lineRule="auto"/>
        <w:ind w:left="-340" w:firstLine="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CB1">
        <w:rPr>
          <w:rFonts w:ascii="Times New Roman" w:hAnsi="Times New Roman" w:cs="Times New Roman"/>
          <w:sz w:val="24"/>
          <w:szCs w:val="24"/>
        </w:rPr>
        <w:t>Реализация программы предполагается в условиях классно-урочной системы обучения, на ее освоение отводится 105 часов в год, 3 часа в неделю.</w:t>
      </w:r>
    </w:p>
    <w:p w:rsidR="003A2CB1" w:rsidRPr="003A2CB1" w:rsidRDefault="003A2CB1" w:rsidP="003A2CB1">
      <w:pPr>
        <w:spacing w:after="0" w:line="240" w:lineRule="auto"/>
        <w:ind w:left="-340" w:firstLine="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CB1">
        <w:rPr>
          <w:rFonts w:ascii="Times New Roman" w:hAnsi="Times New Roman" w:cs="Times New Roman"/>
          <w:sz w:val="24"/>
          <w:szCs w:val="24"/>
        </w:rPr>
        <w:t>Цель изучения предмета: развитие иноязычной коммуникативной компетенции (речевой, языковой, социокультурной, компенсаторной, учебно</w:t>
      </w:r>
      <w:r w:rsidRPr="003A2CB1">
        <w:rPr>
          <w:rFonts w:ascii="Cambria Math" w:hAnsi="Cambria Math" w:cs="Cambria Math"/>
          <w:sz w:val="24"/>
          <w:szCs w:val="24"/>
        </w:rPr>
        <w:t>‐</w:t>
      </w:r>
      <w:r w:rsidRPr="003A2CB1">
        <w:rPr>
          <w:rFonts w:ascii="Times New Roman" w:hAnsi="Times New Roman" w:cs="Times New Roman"/>
          <w:sz w:val="24"/>
          <w:szCs w:val="24"/>
        </w:rPr>
        <w:t>познавательной):</w:t>
      </w:r>
    </w:p>
    <w:p w:rsidR="003A2CB1" w:rsidRPr="003A2CB1" w:rsidRDefault="003A2CB1" w:rsidP="003A2CB1">
      <w:pPr>
        <w:spacing w:after="0" w:line="240" w:lineRule="auto"/>
        <w:ind w:left="-340" w:firstLine="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CB1">
        <w:rPr>
          <w:rFonts w:ascii="Times New Roman" w:hAnsi="Times New Roman" w:cs="Times New Roman"/>
          <w:sz w:val="24"/>
          <w:szCs w:val="24"/>
        </w:rPr>
        <w:t xml:space="preserve">*речевая компетенция </w:t>
      </w:r>
      <w:r w:rsidRPr="003A2CB1">
        <w:rPr>
          <w:rFonts w:ascii="Cambria Math" w:hAnsi="Cambria Math" w:cs="Cambria Math"/>
          <w:sz w:val="24"/>
          <w:szCs w:val="24"/>
        </w:rPr>
        <w:t>‐</w:t>
      </w:r>
      <w:r w:rsidRPr="003A2CB1">
        <w:rPr>
          <w:rFonts w:ascii="Times New Roman" w:hAnsi="Times New Roman" w:cs="Times New Roman"/>
          <w:sz w:val="24"/>
          <w:szCs w:val="24"/>
        </w:rPr>
        <w:t xml:space="preserve"> совершенствование коммуникативных умений в четырех основных видах речевой деятельности (говорении, </w:t>
      </w:r>
      <w:proofErr w:type="spellStart"/>
      <w:r w:rsidRPr="003A2CB1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3A2CB1">
        <w:rPr>
          <w:rFonts w:ascii="Times New Roman" w:hAnsi="Times New Roman" w:cs="Times New Roman"/>
          <w:sz w:val="24"/>
          <w:szCs w:val="24"/>
        </w:rPr>
        <w:t>, чтении, письме);</w:t>
      </w:r>
    </w:p>
    <w:p w:rsidR="003A2CB1" w:rsidRPr="003A2CB1" w:rsidRDefault="003A2CB1" w:rsidP="003A2CB1">
      <w:pPr>
        <w:spacing w:after="0" w:line="240" w:lineRule="auto"/>
        <w:ind w:left="-340" w:firstLine="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CB1">
        <w:rPr>
          <w:rFonts w:ascii="Times New Roman" w:hAnsi="Times New Roman" w:cs="Times New Roman"/>
          <w:sz w:val="24"/>
          <w:szCs w:val="24"/>
        </w:rPr>
        <w:t xml:space="preserve">*языковая компетенция </w:t>
      </w:r>
      <w:r w:rsidRPr="003A2CB1">
        <w:rPr>
          <w:rFonts w:ascii="Cambria Math" w:hAnsi="Cambria Math" w:cs="Cambria Math"/>
          <w:sz w:val="24"/>
          <w:szCs w:val="24"/>
        </w:rPr>
        <w:t>‐</w:t>
      </w:r>
      <w:r w:rsidRPr="003A2CB1">
        <w:rPr>
          <w:rFonts w:ascii="Times New Roman" w:hAnsi="Times New Roman" w:cs="Times New Roman"/>
          <w:sz w:val="24"/>
          <w:szCs w:val="24"/>
        </w:rPr>
        <w:t xml:space="preserve"> систематизация ранее изученного материала; овладение новыми языковыми средствами в соответствии с отобранными темами и сферами общения; освоение знаний о языковых явлениях изучаемого языка, разных способах выражения мысли в родном и изучаемом языке;</w:t>
      </w:r>
    </w:p>
    <w:p w:rsidR="003A2CB1" w:rsidRPr="003A2CB1" w:rsidRDefault="003A2CB1" w:rsidP="003A2CB1">
      <w:pPr>
        <w:spacing w:after="0" w:line="240" w:lineRule="auto"/>
        <w:ind w:left="-340" w:firstLine="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CB1">
        <w:rPr>
          <w:rFonts w:ascii="Times New Roman" w:hAnsi="Times New Roman" w:cs="Times New Roman"/>
          <w:sz w:val="24"/>
          <w:szCs w:val="24"/>
        </w:rPr>
        <w:t xml:space="preserve">*социокультурная компетенция </w:t>
      </w:r>
      <w:r w:rsidRPr="003A2CB1">
        <w:rPr>
          <w:rFonts w:ascii="Cambria Math" w:hAnsi="Cambria Math" w:cs="Cambria Math"/>
          <w:sz w:val="24"/>
          <w:szCs w:val="24"/>
        </w:rPr>
        <w:t>‐</w:t>
      </w:r>
      <w:r w:rsidRPr="003A2CB1">
        <w:rPr>
          <w:rFonts w:ascii="Times New Roman" w:hAnsi="Times New Roman" w:cs="Times New Roman"/>
          <w:sz w:val="24"/>
          <w:szCs w:val="24"/>
        </w:rPr>
        <w:t xml:space="preserve">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в 5</w:t>
      </w:r>
      <w:r w:rsidRPr="003A2CB1">
        <w:rPr>
          <w:rFonts w:ascii="Cambria Math" w:hAnsi="Cambria Math" w:cs="Cambria Math"/>
          <w:sz w:val="24"/>
          <w:szCs w:val="24"/>
        </w:rPr>
        <w:t>‐</w:t>
      </w:r>
      <w:r w:rsidRPr="003A2CB1">
        <w:rPr>
          <w:rFonts w:ascii="Times New Roman" w:hAnsi="Times New Roman" w:cs="Times New Roman"/>
          <w:sz w:val="24"/>
          <w:szCs w:val="24"/>
        </w:rPr>
        <w:t>7 классах; формирование умений представлять свою страну, ее культуру в условиях иноязычного межкультурного общения;</w:t>
      </w:r>
    </w:p>
    <w:p w:rsidR="003A2CB1" w:rsidRPr="003A2CB1" w:rsidRDefault="003A2CB1" w:rsidP="003A2CB1">
      <w:pPr>
        <w:spacing w:after="0" w:line="240" w:lineRule="auto"/>
        <w:ind w:left="-340" w:firstLine="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CB1">
        <w:rPr>
          <w:rFonts w:ascii="Times New Roman" w:hAnsi="Times New Roman" w:cs="Times New Roman"/>
          <w:sz w:val="24"/>
          <w:szCs w:val="24"/>
        </w:rPr>
        <w:t xml:space="preserve">*компенсаторная компетенция </w:t>
      </w:r>
      <w:r w:rsidRPr="003A2CB1">
        <w:rPr>
          <w:rFonts w:ascii="Cambria Math" w:hAnsi="Cambria Math" w:cs="Cambria Math"/>
          <w:sz w:val="24"/>
          <w:szCs w:val="24"/>
        </w:rPr>
        <w:t>‐</w:t>
      </w:r>
      <w:r w:rsidRPr="003A2CB1">
        <w:rPr>
          <w:rFonts w:ascii="Times New Roman" w:hAnsi="Times New Roman" w:cs="Times New Roman"/>
          <w:sz w:val="24"/>
          <w:szCs w:val="24"/>
        </w:rPr>
        <w:t xml:space="preserve"> развитие умений выходить из положения в условиях дефицита языковых средств при получении и передачи иноязычной информации;</w:t>
      </w:r>
    </w:p>
    <w:p w:rsidR="00ED0007" w:rsidRPr="003A2CB1" w:rsidRDefault="003A2CB1" w:rsidP="003A2CB1">
      <w:pPr>
        <w:spacing w:after="0" w:line="240" w:lineRule="auto"/>
        <w:ind w:left="-340" w:firstLine="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CB1">
        <w:rPr>
          <w:rFonts w:ascii="Times New Roman" w:hAnsi="Times New Roman" w:cs="Times New Roman"/>
          <w:sz w:val="24"/>
          <w:szCs w:val="24"/>
        </w:rPr>
        <w:t>*учебно</w:t>
      </w:r>
      <w:r w:rsidRPr="003A2CB1">
        <w:rPr>
          <w:rFonts w:ascii="Cambria Math" w:hAnsi="Cambria Math" w:cs="Cambria Math"/>
          <w:sz w:val="24"/>
          <w:szCs w:val="24"/>
        </w:rPr>
        <w:t>‐</w:t>
      </w:r>
      <w:r w:rsidRPr="003A2CB1">
        <w:rPr>
          <w:rFonts w:ascii="Times New Roman" w:hAnsi="Times New Roman" w:cs="Times New Roman"/>
          <w:sz w:val="24"/>
          <w:szCs w:val="24"/>
        </w:rPr>
        <w:t xml:space="preserve">познавательная компетенция </w:t>
      </w:r>
      <w:r w:rsidRPr="003A2CB1">
        <w:rPr>
          <w:rFonts w:ascii="Cambria Math" w:hAnsi="Cambria Math" w:cs="Cambria Math"/>
          <w:sz w:val="24"/>
          <w:szCs w:val="24"/>
        </w:rPr>
        <w:t>‐</w:t>
      </w:r>
      <w:r w:rsidRPr="003A2CB1">
        <w:rPr>
          <w:rFonts w:ascii="Times New Roman" w:hAnsi="Times New Roman" w:cs="Times New Roman"/>
          <w:sz w:val="24"/>
          <w:szCs w:val="24"/>
        </w:rPr>
        <w:t xml:space="preserve"> дальнейшее развитие общих и специальных учебных умений,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</w:t>
      </w:r>
    </w:p>
    <w:sectPr w:rsidR="00ED0007" w:rsidRPr="003A2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F92"/>
    <w:rsid w:val="003A2CB1"/>
    <w:rsid w:val="008F0F92"/>
    <w:rsid w:val="00ED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A9409-5017-420B-99C6-1E9DFFE9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CB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2020-03-06T10:22:00Z</dcterms:created>
  <dcterms:modified xsi:type="dcterms:W3CDTF">2020-03-06T10:27:00Z</dcterms:modified>
</cp:coreProperties>
</file>