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0" w:lef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«Основная общеобразовательная школа № 21»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Преодоление школьной неуспешности детей</w:t>
      </w:r>
    </w:p>
    <w:p w14:paraId="0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E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0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5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Составила: Горовых А.В</w:t>
      </w:r>
    </w:p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Учитель начальных классов</w:t>
      </w:r>
    </w:p>
    <w:p w14:paraId="1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E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0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E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0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Бийск, 2022</w:t>
      </w:r>
    </w:p>
    <w:p w14:paraId="3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Проблема школьной неуспешности и пути её преодоления.</w:t>
      </w:r>
    </w:p>
    <w:p w14:paraId="3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Результатом проверки знаний в системе школьного образования сегодня является оценка. Основная роль оценки – служить показателем обученности. В то же время, как показывает практика, она выступает как воспитательный фактор, особенно в младших классах.</w:t>
      </w:r>
    </w:p>
    <w:p w14:paraId="3C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ходе обучения и оценивания знаний учащихся возникает проблема неуспешности в учёбе отдельных учеников. Неуспешность выражается в том, что ученик имеет слабые навыки чтения, счёта, слабо владеет интеллектуальными умениями анализа, синтеза, обобщения и др.</w:t>
      </w:r>
    </w:p>
    <w:p w14:paraId="3D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Превращаясь в систематическую, неуспешность в дальнейшем ведёт к педагогической запущенности ребёнка. А как известно, педагогически запущенные дети часто бросают школу, пополняют группу риска.</w:t>
      </w:r>
    </w:p>
    <w:p w14:paraId="3E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Известный исследователь проблемы школьной неуспешности Н.А.Менчинская считает, что причина кроется в утрате  учащимися позиции школьника. Такие ученики потеряли интерес к учебной деятельности в силу возобладания у них других видов интересов из-за чрезмерной лёгкости или, наоборот, сложности учебного материала, наличия конфликта с преподавателем, несформированности или быстрого угасания учебной мотивации, неразвитости волевой сферы личности.</w:t>
      </w:r>
    </w:p>
    <w:p w14:paraId="3F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Говоря о причинах школьной неуспешности, давайте вспомним, как выглядит простая детская игрушка -  матрешка. Матрешка состоит из форм разного размера, вложенных друг в друга. Причины школьной неуспешности по своей структуре напоминают матрешку, где верхняя видимая оболочка - это красочно выписанные нарушения внимания и мышления, трудности понимания инструкции, а также неусидчивость,  плохая память, трудности при письме и счете, и многие другие «симптомы».</w:t>
      </w:r>
    </w:p>
    <w:p w14:paraId="40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Однако, верхняя оболочка – это лишь очевидные глазу нарушения, а под ней прячутся еще три-четыре слоя. Каждый слой – специфическая группа причин школьной неуспешности. Все причины взаимосвязаны, одни нарушения порождают другие, которые наслаиваются и усиливают друг друга. Пока мы, педагоги, видим только внешнюю оболочку матрешки, работа будет неэффективной.</w:t>
      </w:r>
    </w:p>
    <w:p w14:paraId="41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 каждого ребенка, имеющего школьную неуспешность - своя уникальная история развития, свой дизайн «матрешки». У кого-то «матрешка» сделана в прошлом году и состоит всего лишь из трех кукол, у кого-то «матрешка» сложилась еще в младенчестве и с каждым годом она усложняется и растет. Основная задача учителя – разобрать «матрешку» до конца и подобрать коррекционную программу по индивидуальной мерке.</w:t>
      </w:r>
    </w:p>
    <w:p w14:paraId="42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Исследователи установили группы причин школьных неудач:</w:t>
      </w:r>
    </w:p>
    <w:p w14:paraId="43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Начнём с самых глубинных причин, на которые наслаиваются остальные проблемы школьной неуспешности,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причин био-психологического характера.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Данные причины – это наследственные особенности, способности, черты характера, особенности функционирования нервной системы.</w:t>
      </w:r>
    </w:p>
    <w:p w14:paraId="44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Функционирование нервной системы - самая маленькая «куколка», скрытая от наших глаз. Нарушения нервной системы зачастую не носят тяжёлого характера, однако, могут помешать ребёнку успешно учиться в школе. А родители часто вообще не знают об их существовании.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Вернее, по достижении ребенком семи лет родители успевают забыть все те «звоночки», которые  так волновали их на первом году жизни ребенка: малыш долго не мог заснуть или подолгу плакал, был возбудимым или наоборот - малоактивным, врачи выявили повышенный или пониженный тонус и назначили курс массажа. Чуть позже малыш на радость родителям сразу поднялся на ножки, тем самым, пропустив такой важный этап развития как ползание. И уже почти забыто, что он, может быть, чуть позже, чем его сверстники заговорил. В представлении родителей все ранние детские проблемы уже позади, малыш их «перерос».</w:t>
      </w:r>
    </w:p>
    <w:p w14:paraId="45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Расшифровать причины проблем может специалист, занимающейся центральной нервной системой, а именно врач-невролог. При работе со школьной неуспешностью педагогу очень важно сотрудничать с медицинскими работниками. Врач-невролог, нейропсихолог ищет связь между конкретными познавательными сложностями и недостаточным функционированием различных участков мозга.</w:t>
      </w:r>
    </w:p>
    <w:p w14:paraId="46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Однако может быть и другая ситуация: ребенок может хорошо учиться за счет своих компенсаторных ресурсов, но будет страдать от различных соматических заболеваний (частых простуд, болезней желудка, ухудшающегося зрения). А причина у столь полярных ситуаций одна – незначительное нарушение в функционировании ЦНС.  Наибольшая нагрузка приходится на период прихода ребенка в школу, то есть в первом классе или при переходе из начальной в среднюю школу. В эти периоды ребенок может начать «коллекционировать» опыт школьной неуспешности, что неминуемо скажется на его отношении к самому себе, учебной мотивации, контакте с родителями и многом другом.</w:t>
      </w:r>
    </w:p>
    <w:p w14:paraId="47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Следующий слой нашей матрешки – это личностные  и эмоциональные особенности ребенка. Особенно важны для школьной успешности нормальный уровень тревожности, адекватная учебная мотивация, внутренний локус контроля и принятие ребенком ответственности за процесс овладения знаниями.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Педагог должен иметь четкое представление о том, насколько велика тревожность ребенка, является ли она постоянным его качеством или обусловлена актуальной ситуацией. Ведь, как известно, не только неудача в учебе влияет на состояние и настроение ребенка, но и наоборот – состояние и настроение влияет на способность получать и усваивать знания. Особые эмоциональные состояния и переживания могут «разрушить» учебную деятельность даже самого способного ученика. Важно также то, умеет ли ребенок справляться с гневом и обидой, готов ли к ответственности за свои действия или склонен перекладывать ее на плечи других? Все эти факторы могут снижать шансы ребенка на успешное обучение и препятствовать нормальному контакту с педагогами и одноклассниками.</w:t>
      </w:r>
    </w:p>
    <w:p w14:paraId="48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Вторая группа причин 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социально- экономические причины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а именно: материальная необеспеченность семьи, неблагополучная обстановка в семье, алкоголизм, педагогическая безграмотность родителей. Общее состояние общества тоже отражается на детях, но главное – недостатки в семейной жизни.</w:t>
      </w:r>
      <w:r>
        <w:rPr>
          <w:rFonts w:ascii="Times New Roman" w:hAnsi="Times New Roman"/>
          <w:b w:val="0"/>
          <w:i w:val="0"/>
          <w:caps w:val="0"/>
          <w:color w:val="555555"/>
          <w:spacing w:val="0"/>
          <w:sz w:val="28"/>
          <w:highlight w:val="white"/>
        </w:rPr>
        <w:t> </w:t>
      </w:r>
    </w:p>
    <w:p w14:paraId="49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Часто запускает механизм школьной неуспешности завышенные ожидания родителей по поводу успеваемости ребенка. Понимая, что не оправдывает надежд мамы и папы, ребенок чувствует вину, ему кажется, что он не достоин любви. Важно для формирования представлений ребенка о себе как ученике и то, каким образом родители реагируют на успехи и неудачи ребенка. Перенос оценок с учебного результата на личность ребенка чреват серьезными последствиями (вместо «тебе не удалось» - «ты неумеха»). Вообще перекос в оценивании деятельности, преобладание негативных оценок демотивирует, гасит стремление сделать лучше. Как показывает наш опыт работы с семьями, родители лучше умеют подмечать недостатки в поведении своих детей, и порицание преобладает над похвалой. Хотя мотивирует именно положительная оценка.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Однако, чрезмерное захваливание, отсутствие разумной требовательности и последовательности бывает столь же вредно, как и нехватка тепла в отношениях. Уважение и взаимопонимание в семье серьезный ресурс поддержки ребенка и его стремления к успеху.</w:t>
      </w:r>
    </w:p>
    <w:p w14:paraId="4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Следующая группа причин 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педагогические причины.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Это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отношения внутри школы: с педагогом, ученическим коллективом, особенности выбранной школой учебной программы, школьные порядки и атмосфера в классе.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Педагогическая запущенность чаще всего является результатом ошибок работы школы. Грубые ошибки педагога  ведут к психологической травме, требующей иногда психотерапевтического вмешательства.</w:t>
      </w:r>
    </w:p>
    <w:p w14:paraId="4B000000">
      <w:pPr>
        <w:spacing w:after="0" w:before="0"/>
        <w:ind w:firstLine="56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Независимо от исходной причины развитие неуспешности протекает примерно по одному сценарию. В результате наблюдается сочетание низких достижений, высокой тревожности, неуверенности в себе, низкой самооценки и негативной оценки ребенка родителями и учителями.</w:t>
      </w:r>
    </w:p>
    <w:p w14:paraId="4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Каковы же в современных условиях средства преодоления данной проблемы? По мнению педагогов, с неудачами обучаемых в начальной школе могут помочь справиться:</w:t>
      </w:r>
    </w:p>
    <w:p w14:paraId="4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1.Педагогическая профилактика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–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тесный контакт и работа с родителями.</w:t>
      </w:r>
    </w:p>
    <w:p w14:paraId="4E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Важным моментом также является взаимосвязь работы учителя, педагога-психолога, учителя-логопеда, социального педагога, медицинских работников. Только всестороннее исследование может дать полную картину проблем ребёнка и обеспечить грамотное планирование психолого-педагогического воздействия.</w:t>
      </w:r>
    </w:p>
    <w:p w14:paraId="4F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профилактики неуспешности важна связь основного обучения и дополнительного, так как очень часто неуспешный ребёнок в обучении, является успешным в области искусства и спорта. И данный факт профессиональный учитель должен использовать в своей практике, предлагая ученику «группы риска» задания, связанные с рисованием, художественным трудом, музыкой и т.д.</w:t>
      </w:r>
    </w:p>
    <w:p w14:paraId="5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2.Педагогическая диагностика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– систематический контроль и оценка результатов обучения, своевременное выявление пробелов.  Данный вид работы позволяет отслеживать работу педагогического коллектива по профилактике неуспешности, а также обратить внимание родителей на помощь в ликвидации пробелов в обучении ребёнка.</w:t>
      </w:r>
    </w:p>
    <w:p w14:paraId="5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Таким образом, мы видим, что такая, казалось бы, однозначная проблема под названием «школьная неуспешность» вмещает в себя множество разнородных факторов и причин. И упущение из  вида хотя бы одного из них не только не приведет к решению проблемы, но и может усугубить ее.  Хорошо, когда для помощи ребенку привлекается рабочая группа специалистов. Без слаженного коллектива разносторонних специалистов такая проблема, как школьная неуспешность, не может быть решена. </w:t>
      </w:r>
    </w:p>
    <w:p w14:paraId="5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Какие могут быть пути преодоления  школьной неуспешности?</w:t>
      </w:r>
    </w:p>
    <w:p w14:paraId="5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В урочное время:</w:t>
      </w:r>
    </w:p>
    <w:p w14:paraId="5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-Планирование и проведение разнообразных по форме и виду деятельности уроков, в том числе применение активных методов и форм обучения, новых педагогических технологий.</w:t>
      </w:r>
    </w:p>
    <w:p w14:paraId="5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-Дифференциация учебного материала и заданий.</w:t>
      </w:r>
    </w:p>
    <w:p w14:paraId="5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-Индивидуальный подход (индивидуальные траектории развития, индивидуальные домашние и творческие задания).</w:t>
      </w:r>
    </w:p>
    <w:p w14:paraId="5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-Контроль объёма домашнего задания с целью предупреждения утомляемости учащихся.</w:t>
      </w: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Во внеурочное время.</w:t>
      </w:r>
    </w:p>
    <w:p w14:paraId="5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-Воспитательная работа, направленная на развитие интереса у учащегося интереса к обучению.</w:t>
      </w:r>
    </w:p>
    <w:p w14:paraId="5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-Работа с родителями.</w:t>
      </w: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-Тесная связь основного обучения с дополнительным образованием. Успешность в дополнительном образовании приводит к усилению мотивации в основном образовании.</w:t>
      </w: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-Помощь психологов, социальных педагогов (диагностика, тренинги). Комплексное тестирование учащихся при переходе с одной ступени обучения на другую, профессиональное определение.</w:t>
      </w: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-Индивидуальные и групповые коррекционно-развивающие занятия с учащимися, испытывающими трудности в усвоении учебной программы.</w:t>
      </w:r>
    </w:p>
    <w:p w14:paraId="5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-Работа логопедов в контакте с учителями начальной школы. Логопедические занятия для детей с проблемами в устной и письменной речи.</w:t>
      </w:r>
    </w:p>
    <w:p w14:paraId="5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             Трудностей не избежать, поражения будут. Важно, как мы научим наших детей к ним относиться. Если школьные трудности будут восприниматься ребенком как «рабочие моменты», с которыми по силам справиться, мы сделали большой шаг в подготовке к самостоятельной жизни.</w:t>
      </w:r>
    </w:p>
    <w:p w14:paraId="60000000">
      <w:pPr>
        <w:pStyle w:val="Style_1"/>
      </w:pP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2022-12-22T12:52:38Z</dcterms:modified>
</cp:coreProperties>
</file>