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DB" w:rsidRDefault="00730EDB" w:rsidP="00730E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Памятка для родителей по повышению мотивации   обучения у подростка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1</w:t>
      </w:r>
      <w:r w:rsidRPr="006C30B3">
        <w:rPr>
          <w:rFonts w:ascii="Times New Roman" w:hAnsi="Times New Roman"/>
          <w:sz w:val="24"/>
          <w:szCs w:val="24"/>
        </w:rPr>
        <w:t xml:space="preserve">. Чётко ставьте цели перед подростком: чего хотим добиться, какими знаниями обладать.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2</w:t>
      </w:r>
      <w:r w:rsidRPr="006C30B3">
        <w:rPr>
          <w:rFonts w:ascii="Times New Roman" w:hAnsi="Times New Roman"/>
          <w:sz w:val="24"/>
          <w:szCs w:val="24"/>
        </w:rPr>
        <w:t xml:space="preserve">. Определяйте и оглашайте сроки реализации поставленной цели (когда я это исправлю, выучу). </w:t>
      </w:r>
    </w:p>
    <w:p w:rsidR="00730EDB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3</w:t>
      </w:r>
      <w:r w:rsidRPr="006C30B3">
        <w:rPr>
          <w:rFonts w:ascii="Times New Roman" w:hAnsi="Times New Roman"/>
          <w:sz w:val="24"/>
          <w:szCs w:val="24"/>
        </w:rPr>
        <w:t>. По возможности, определяйте прикладную направленност</w:t>
      </w:r>
      <w:r>
        <w:rPr>
          <w:rFonts w:ascii="Times New Roman" w:hAnsi="Times New Roman"/>
          <w:sz w:val="24"/>
          <w:szCs w:val="24"/>
        </w:rPr>
        <w:t>ь обучения. (</w:t>
      </w:r>
      <w:r w:rsidRPr="006C30B3">
        <w:rPr>
          <w:rFonts w:ascii="Times New Roman" w:hAnsi="Times New Roman"/>
          <w:sz w:val="24"/>
          <w:szCs w:val="24"/>
        </w:rPr>
        <w:t>Зачем мне это надо знать, как я это применю в жизни?).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4</w:t>
      </w:r>
      <w:r w:rsidRPr="006C30B3">
        <w:rPr>
          <w:rFonts w:ascii="Times New Roman" w:hAnsi="Times New Roman"/>
          <w:sz w:val="24"/>
          <w:szCs w:val="24"/>
        </w:rPr>
        <w:t xml:space="preserve">. Чёткое и своевременно отслеживайте результаты деятельности собственного ребёнка в процессе всей работы (учёбы).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5</w:t>
      </w:r>
      <w:r w:rsidRPr="006C30B3">
        <w:rPr>
          <w:rFonts w:ascii="Times New Roman" w:hAnsi="Times New Roman"/>
          <w:sz w:val="24"/>
          <w:szCs w:val="24"/>
        </w:rPr>
        <w:t xml:space="preserve">. Предъявляйте посильные требования к подростку. (Зато ты можешь …). </w:t>
      </w:r>
    </w:p>
    <w:p w:rsidR="00730EDB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6</w:t>
      </w:r>
      <w:r w:rsidRPr="006C30B3">
        <w:rPr>
          <w:rFonts w:ascii="Times New Roman" w:hAnsi="Times New Roman"/>
          <w:sz w:val="24"/>
          <w:szCs w:val="24"/>
        </w:rPr>
        <w:t xml:space="preserve">. Разработайте приемы поощрения. Хвалите за дело – стимулируйте мотивацию.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7</w:t>
      </w:r>
      <w:r w:rsidRPr="006C30B3">
        <w:rPr>
          <w:rFonts w:ascii="Times New Roman" w:hAnsi="Times New Roman"/>
          <w:sz w:val="24"/>
          <w:szCs w:val="24"/>
        </w:rPr>
        <w:t xml:space="preserve">. Позитивно, регулярно поддерживайте подростка. Доброе слово и дельный совет лучше порицания.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8</w:t>
      </w:r>
      <w:r w:rsidRPr="006C30B3">
        <w:rPr>
          <w:rFonts w:ascii="Times New Roman" w:hAnsi="Times New Roman"/>
          <w:sz w:val="24"/>
          <w:szCs w:val="24"/>
        </w:rPr>
        <w:t>. Формируйте положительный стимул. Наказание положительных эмоций не вызывает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sz w:val="24"/>
          <w:szCs w:val="24"/>
        </w:rPr>
        <w:t xml:space="preserve">а) выучишься- поступишь в ВУЗ;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sz w:val="24"/>
          <w:szCs w:val="24"/>
        </w:rPr>
        <w:t xml:space="preserve">б) «ты же не хочешь огорчить родителей»;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sz w:val="24"/>
          <w:szCs w:val="24"/>
        </w:rPr>
        <w:t xml:space="preserve">в) «ты же хочешь, чтобы тебя уважали»;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sz w:val="24"/>
          <w:szCs w:val="24"/>
        </w:rPr>
        <w:t xml:space="preserve">г) «ты способен» (сдать, выучить, написать).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9</w:t>
      </w:r>
      <w:r w:rsidRPr="006C30B3">
        <w:rPr>
          <w:rFonts w:ascii="Times New Roman" w:hAnsi="Times New Roman"/>
          <w:sz w:val="24"/>
          <w:szCs w:val="24"/>
        </w:rPr>
        <w:t xml:space="preserve">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 </w:t>
      </w:r>
    </w:p>
    <w:p w:rsidR="00730EDB" w:rsidRPr="006C30B3" w:rsidRDefault="00730EDB" w:rsidP="00730E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C30B3">
        <w:rPr>
          <w:rFonts w:ascii="Times New Roman" w:hAnsi="Times New Roman"/>
          <w:b/>
          <w:bCs/>
          <w:sz w:val="24"/>
          <w:szCs w:val="24"/>
        </w:rPr>
        <w:t>10</w:t>
      </w:r>
      <w:r w:rsidRPr="006C30B3">
        <w:rPr>
          <w:rFonts w:ascii="Times New Roman" w:hAnsi="Times New Roman"/>
          <w:sz w:val="24"/>
          <w:szCs w:val="24"/>
        </w:rPr>
        <w:t xml:space="preserve">. Не сравнивайте результаты обучения вашего подростка с ребятами из класса, это может привести к раздражению </w:t>
      </w:r>
    </w:p>
    <w:p w:rsidR="00730EDB" w:rsidRDefault="00730EDB" w:rsidP="00730EDB">
      <w:pPr>
        <w:spacing w:after="0" w:line="240" w:lineRule="auto"/>
        <w:ind w:firstLine="720"/>
      </w:pPr>
    </w:p>
    <w:p w:rsidR="00730EDB" w:rsidRDefault="00730EDB" w:rsidP="00730EDB">
      <w:pPr>
        <w:spacing w:after="0" w:line="240" w:lineRule="auto"/>
      </w:pPr>
    </w:p>
    <w:p w:rsidR="00730EDB" w:rsidRDefault="00730EDB" w:rsidP="00730EDB">
      <w:pPr>
        <w:spacing w:after="0" w:line="240" w:lineRule="auto"/>
      </w:pPr>
    </w:p>
    <w:p w:rsidR="00730EDB" w:rsidRDefault="00730EDB" w:rsidP="00730EDB">
      <w:pPr>
        <w:spacing w:after="0" w:line="240" w:lineRule="auto"/>
      </w:pPr>
    </w:p>
    <w:p w:rsidR="00730EDB" w:rsidRDefault="00730EDB" w:rsidP="00730EDB">
      <w:pPr>
        <w:spacing w:after="0" w:line="240" w:lineRule="auto"/>
      </w:pPr>
    </w:p>
    <w:p w:rsidR="00730EDB" w:rsidRDefault="00730EDB" w:rsidP="00730EDB">
      <w:pPr>
        <w:spacing w:after="0" w:line="240" w:lineRule="auto"/>
      </w:pPr>
    </w:p>
    <w:p w:rsidR="00730EDB" w:rsidRDefault="00730EDB" w:rsidP="00730EDB"/>
    <w:p w:rsidR="00A363E2" w:rsidRPr="00943254" w:rsidRDefault="00A363E2" w:rsidP="00A363E2">
      <w:pPr>
        <w:pStyle w:val="Default"/>
        <w:contextualSpacing/>
        <w:jc w:val="center"/>
        <w:rPr>
          <w:rFonts w:eastAsia="Times New Roman"/>
          <w:b/>
          <w:color w:val="auto"/>
          <w:lang w:eastAsia="ru-RU"/>
        </w:rPr>
      </w:pPr>
      <w:r w:rsidRPr="00943254">
        <w:rPr>
          <w:rFonts w:eastAsia="Times New Roman"/>
          <w:b/>
          <w:color w:val="auto"/>
          <w:lang w:eastAsia="ru-RU"/>
        </w:rPr>
        <w:lastRenderedPageBreak/>
        <w:t>Муниципальное бюджетное общеобразовательное учреждение</w:t>
      </w:r>
    </w:p>
    <w:p w:rsidR="00A363E2" w:rsidRPr="00943254" w:rsidRDefault="00A363E2" w:rsidP="00A363E2">
      <w:pPr>
        <w:pStyle w:val="Default"/>
        <w:contextualSpacing/>
        <w:jc w:val="center"/>
        <w:rPr>
          <w:color w:val="auto"/>
        </w:rPr>
      </w:pPr>
      <w:r w:rsidRPr="00943254">
        <w:rPr>
          <w:rFonts w:eastAsia="Times New Roman"/>
          <w:b/>
          <w:color w:val="auto"/>
          <w:lang w:eastAsia="ru-RU"/>
        </w:rPr>
        <w:t>«Основная общеобразовательная школа №21»</w:t>
      </w:r>
    </w:p>
    <w:p w:rsidR="00A363E2" w:rsidRPr="00943254" w:rsidRDefault="00A363E2" w:rsidP="00A363E2">
      <w:pPr>
        <w:pStyle w:val="Default"/>
        <w:contextualSpacing/>
      </w:pPr>
    </w:p>
    <w:p w:rsidR="00730EDB" w:rsidRDefault="00730EDB" w:rsidP="00730EDB">
      <w:pPr>
        <w:rPr>
          <w:b/>
        </w:rPr>
      </w:pPr>
    </w:p>
    <w:p w:rsidR="00730EDB" w:rsidRPr="00A92898" w:rsidRDefault="00730EDB" w:rsidP="00730EDB">
      <w:pPr>
        <w:rPr>
          <w:b/>
        </w:rPr>
      </w:pPr>
    </w:p>
    <w:p w:rsidR="00730EDB" w:rsidRPr="00D92071" w:rsidRDefault="00730EDB" w:rsidP="00730ED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2071">
        <w:rPr>
          <w:rFonts w:ascii="Times New Roman" w:hAnsi="Times New Roman"/>
          <w:b/>
          <w:sz w:val="44"/>
          <w:szCs w:val="44"/>
        </w:rPr>
        <w:t xml:space="preserve">Советы родителям </w:t>
      </w:r>
    </w:p>
    <w:p w:rsidR="00730EDB" w:rsidRPr="00D92071" w:rsidRDefault="00730EDB" w:rsidP="00730EDB">
      <w:pPr>
        <w:spacing w:after="0" w:line="240" w:lineRule="auto"/>
        <w:jc w:val="center"/>
        <w:rPr>
          <w:b/>
          <w:sz w:val="44"/>
          <w:szCs w:val="44"/>
        </w:rPr>
      </w:pPr>
      <w:r w:rsidRPr="00D92071">
        <w:rPr>
          <w:rFonts w:ascii="Times New Roman" w:hAnsi="Times New Roman"/>
          <w:b/>
          <w:sz w:val="44"/>
          <w:szCs w:val="44"/>
        </w:rPr>
        <w:t>“психотерапия неуспеваемости”</w:t>
      </w:r>
    </w:p>
    <w:p w:rsidR="00730EDB" w:rsidRDefault="00730EDB" w:rsidP="00730E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EDB" w:rsidRDefault="00730EDB" w:rsidP="00730EDB">
      <w:pPr>
        <w:spacing w:after="0" w:line="240" w:lineRule="auto"/>
        <w:jc w:val="center"/>
      </w:pPr>
      <w:bookmarkStart w:id="0" w:name="_GoBack"/>
      <w:bookmarkEnd w:id="0"/>
    </w:p>
    <w:p w:rsidR="00730EDB" w:rsidRDefault="00730EDB" w:rsidP="00730EDB">
      <w:pPr>
        <w:jc w:val="center"/>
      </w:pPr>
      <w:r w:rsidRPr="00444867">
        <w:rPr>
          <w:noProof/>
          <w:lang w:eastAsia="ru-RU"/>
        </w:rPr>
        <w:drawing>
          <wp:inline distT="0" distB="0" distL="0" distR="0">
            <wp:extent cx="2466975" cy="1838325"/>
            <wp:effectExtent l="0" t="0" r="9525" b="9525"/>
            <wp:docPr id="2" name="Рисунок 2" descr="C:\Users\Zavuch\Desktop\Подр\0_5402a_831dbd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vuch\Desktop\Подр\0_5402a_831dbd5c_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DB" w:rsidRPr="003550F8" w:rsidRDefault="00730EDB" w:rsidP="00730EDB">
      <w:pPr>
        <w:ind w:left="3544"/>
        <w:jc w:val="right"/>
      </w:pPr>
      <w:r w:rsidRPr="003550F8">
        <w:rPr>
          <w:b/>
          <w:bCs/>
        </w:rPr>
        <w:t xml:space="preserve">«Любите вашего ребёнка таким, какой он есть, и забудьте о качествах, которых у него нет… Результат воспитания зависит не от степени строгости или мягкости, а от ваших чувств к ребёнку и от тех жизненных принципов, которые вы ему прививаете». </w:t>
      </w:r>
    </w:p>
    <w:p w:rsidR="00730EDB" w:rsidRPr="003550F8" w:rsidRDefault="00730EDB" w:rsidP="00730EDB">
      <w:pPr>
        <w:ind w:left="3544"/>
        <w:jc w:val="right"/>
      </w:pPr>
      <w:r w:rsidRPr="003550F8">
        <w:rPr>
          <w:b/>
          <w:bCs/>
        </w:rPr>
        <w:t xml:space="preserve">Бенджамин </w:t>
      </w:r>
      <w:proofErr w:type="spellStart"/>
      <w:r w:rsidRPr="003550F8">
        <w:rPr>
          <w:b/>
          <w:bCs/>
        </w:rPr>
        <w:t>Спок</w:t>
      </w:r>
      <w:proofErr w:type="spellEnd"/>
      <w:r w:rsidRPr="003550F8">
        <w:rPr>
          <w:b/>
          <w:bCs/>
        </w:rPr>
        <w:t xml:space="preserve"> </w:t>
      </w:r>
    </w:p>
    <w:p w:rsidR="00730EDB" w:rsidRPr="003550F8" w:rsidRDefault="00A363E2" w:rsidP="00730ED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Март </w:t>
      </w:r>
      <w:r w:rsidR="00730EDB">
        <w:rPr>
          <w:rFonts w:ascii="Times New Roman" w:hAnsi="Times New Roman"/>
          <w:b/>
          <w:i/>
        </w:rPr>
        <w:t>20</w:t>
      </w:r>
      <w:r>
        <w:rPr>
          <w:rFonts w:ascii="Times New Roman" w:hAnsi="Times New Roman"/>
          <w:b/>
          <w:i/>
        </w:rPr>
        <w:t>23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lastRenderedPageBreak/>
        <w:t>Правило первое:</w:t>
      </w:r>
      <w:r w:rsidRPr="0061279F">
        <w:rPr>
          <w:rFonts w:ascii="Times New Roman" w:hAnsi="Times New Roman"/>
          <w:sz w:val="24"/>
          <w:szCs w:val="24"/>
        </w:rPr>
        <w:t xml:space="preserve"> не бей лежачего. 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t>Правило второе:</w:t>
      </w:r>
      <w:r w:rsidRPr="0061279F">
        <w:rPr>
          <w:rFonts w:ascii="Times New Roman" w:hAnsi="Times New Roman"/>
          <w:sz w:val="24"/>
          <w:szCs w:val="24"/>
        </w:rPr>
        <w:t xml:space="preserve"> не более одного недостатка в минутку. 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t>Правило третье:</w:t>
      </w:r>
      <w:r w:rsidRPr="0061279F">
        <w:rPr>
          <w:rFonts w:ascii="Times New Roman" w:hAnsi="Times New Roman"/>
          <w:sz w:val="24"/>
          <w:szCs w:val="24"/>
        </w:rPr>
        <w:t xml:space="preserve"> за двумя зайцами погонишься...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t>Правило четвертое:</w:t>
      </w:r>
      <w:r w:rsidRPr="0061279F">
        <w:rPr>
          <w:rFonts w:ascii="Times New Roman" w:hAnsi="Times New Roman"/>
          <w:sz w:val="24"/>
          <w:szCs w:val="24"/>
        </w:rPr>
        <w:t xml:space="preserve"> хвалить - исполнителя, критиковать - исполнение.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t>Правило пятое:</w:t>
      </w:r>
      <w:r w:rsidRPr="0061279F">
        <w:rPr>
          <w:rFonts w:ascii="Times New Roman" w:hAnsi="Times New Roman"/>
          <w:sz w:val="24"/>
          <w:szCs w:val="24"/>
        </w:rPr>
        <w:t xml:space="preserve"> оценка должна сравнивать сегодняшние успехи ребенка с его собственными вчерашними неудачами. 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lastRenderedPageBreak/>
        <w:t>Правило шестое:</w:t>
      </w:r>
      <w:r w:rsidRPr="0061279F">
        <w:rPr>
          <w:rFonts w:ascii="Times New Roman" w:hAnsi="Times New Roman"/>
          <w:sz w:val="24"/>
          <w:szCs w:val="24"/>
        </w:rPr>
        <w:t xml:space="preserve"> не скупитесь на похвалу. 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t>Правило седьмое:</w:t>
      </w:r>
      <w:r w:rsidRPr="0061279F">
        <w:rPr>
          <w:rFonts w:ascii="Times New Roman" w:hAnsi="Times New Roman"/>
          <w:sz w:val="24"/>
          <w:szCs w:val="24"/>
        </w:rPr>
        <w:t xml:space="preserve"> 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“Еще не знаю, но могу и хочу знать”.</w:t>
      </w:r>
    </w:p>
    <w:p w:rsidR="00730EDB" w:rsidRPr="0061279F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EDB" w:rsidRDefault="00730EDB" w:rsidP="0073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79F">
        <w:rPr>
          <w:rFonts w:ascii="Times New Roman" w:hAnsi="Times New Roman"/>
          <w:sz w:val="24"/>
          <w:szCs w:val="24"/>
          <w:u w:val="single"/>
        </w:rPr>
        <w:t>Правило восьмое:</w:t>
      </w:r>
      <w:r w:rsidRPr="0061279F">
        <w:rPr>
          <w:rFonts w:ascii="Times New Roman" w:hAnsi="Times New Roman"/>
          <w:sz w:val="24"/>
          <w:szCs w:val="24"/>
        </w:rPr>
        <w:t xml:space="preserve"> ставьте перед ребенком предельно конкретные цели. Тогда он попытается их достигнуть. Не искушайте ребенка невыполненными целями, не толкайте его на путь заведомого вранья.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730EDB" w:rsidRDefault="00730EDB" w:rsidP="00730EDB"/>
    <w:p w:rsidR="00730EDB" w:rsidRDefault="00730EDB" w:rsidP="00730EDB">
      <w:pPr>
        <w:jc w:val="center"/>
      </w:pPr>
      <w:r w:rsidRPr="00444867">
        <w:rPr>
          <w:noProof/>
          <w:lang w:eastAsia="ru-RU"/>
        </w:rPr>
        <w:drawing>
          <wp:inline distT="0" distB="0" distL="0" distR="0">
            <wp:extent cx="1781175" cy="1428750"/>
            <wp:effectExtent l="0" t="0" r="9525" b="0"/>
            <wp:docPr id="1" name="Рисунок 1" descr="C:\Users\Zavuch\Desktop\Подр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vuch\Desktop\Подр\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DB" w:rsidRPr="000423CF" w:rsidRDefault="00730EDB" w:rsidP="0073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0EDB" w:rsidRPr="000423CF" w:rsidSect="000423CF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E6"/>
    <w:rsid w:val="004676E6"/>
    <w:rsid w:val="00730EDB"/>
    <w:rsid w:val="0075407E"/>
    <w:rsid w:val="00A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DA84-0A9A-4B4D-A261-2C86314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3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2016-01-18T17:31:00Z</dcterms:created>
  <dcterms:modified xsi:type="dcterms:W3CDTF">2023-05-11T07:52:00Z</dcterms:modified>
</cp:coreProperties>
</file>