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CE" w:rsidRPr="003907CE" w:rsidRDefault="003907CE" w:rsidP="003907CE">
      <w:pPr>
        <w:widowControl w:val="0"/>
        <w:autoSpaceDE w:val="0"/>
        <w:autoSpaceDN w:val="0"/>
        <w:spacing w:before="69" w:after="0" w:line="240" w:lineRule="auto"/>
        <w:ind w:right="5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7C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«ОСНОВНАЯ ОБЩЕОБРАЗОВАТЕЛЬНАЯ ШКОЛА № 21»</w:t>
      </w:r>
    </w:p>
    <w:p w:rsidR="003907CE" w:rsidRPr="003907CE" w:rsidRDefault="003907CE" w:rsidP="003907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064C6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64C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ПРОГРАММА РАБОТЫ </w:t>
      </w:r>
    </w:p>
    <w:p w:rsidR="003907CE" w:rsidRPr="002064C6" w:rsidRDefault="003907CE" w:rsidP="003907CE">
      <w:pPr>
        <w:widowControl w:val="0"/>
        <w:autoSpaceDE w:val="0"/>
        <w:autoSpaceDN w:val="0"/>
        <w:spacing w:after="0" w:line="240" w:lineRule="auto"/>
        <w:ind w:right="169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64C6">
        <w:rPr>
          <w:rFonts w:ascii="Times New Roman" w:eastAsia="Times New Roman" w:hAnsi="Times New Roman" w:cs="Times New Roman"/>
          <w:b/>
          <w:bCs/>
          <w:sz w:val="36"/>
          <w:szCs w:val="36"/>
        </w:rPr>
        <w:t>С</w:t>
      </w:r>
      <w:r w:rsidR="00C611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2064C6">
        <w:rPr>
          <w:rFonts w:ascii="Times New Roman" w:eastAsia="Times New Roman" w:hAnsi="Times New Roman" w:cs="Times New Roman"/>
          <w:b/>
          <w:bCs/>
          <w:sz w:val="36"/>
          <w:szCs w:val="36"/>
        </w:rPr>
        <w:t>ОБУЧАЮЩИМИСЯ С РИСКАМИ</w:t>
      </w:r>
      <w:r w:rsidR="002064C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УЧЕБНОЙ </w:t>
      </w:r>
      <w:r w:rsidRPr="002064C6">
        <w:rPr>
          <w:rFonts w:ascii="Times New Roman" w:eastAsia="Times New Roman" w:hAnsi="Times New Roman" w:cs="Times New Roman"/>
          <w:b/>
          <w:bCs/>
          <w:sz w:val="36"/>
          <w:szCs w:val="36"/>
        </w:rPr>
        <w:t>НЕУСПЕШНОСТИ.</w:t>
      </w:r>
    </w:p>
    <w:p w:rsidR="003907CE" w:rsidRPr="002064C6" w:rsidRDefault="003907CE" w:rsidP="003907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07CE" w:rsidRPr="002064C6" w:rsidRDefault="003907CE" w:rsidP="003907CE">
      <w:pPr>
        <w:widowControl w:val="0"/>
        <w:autoSpaceDE w:val="0"/>
        <w:autoSpaceDN w:val="0"/>
        <w:spacing w:after="0" w:line="242" w:lineRule="auto"/>
        <w:ind w:right="21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64C6">
        <w:rPr>
          <w:rFonts w:ascii="Times New Roman" w:eastAsia="Times New Roman" w:hAnsi="Times New Roman" w:cs="Times New Roman"/>
          <w:sz w:val="32"/>
          <w:szCs w:val="32"/>
        </w:rPr>
        <w:t xml:space="preserve">Приоритет: </w:t>
      </w:r>
      <w:r w:rsidRPr="002064C6">
        <w:rPr>
          <w:rFonts w:ascii="Times New Roman" w:eastAsia="Times New Roman" w:hAnsi="Times New Roman" w:cs="Times New Roman"/>
          <w:b/>
          <w:sz w:val="32"/>
          <w:szCs w:val="32"/>
        </w:rPr>
        <w:t>«Повышение качества</w:t>
      </w:r>
      <w:r w:rsidR="00D44D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064C6">
        <w:rPr>
          <w:rFonts w:ascii="Times New Roman" w:eastAsia="Times New Roman" w:hAnsi="Times New Roman" w:cs="Times New Roman"/>
          <w:b/>
          <w:sz w:val="32"/>
          <w:szCs w:val="32"/>
        </w:rPr>
        <w:t>знаний</w:t>
      </w:r>
      <w:r w:rsidR="00D44D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064C6">
        <w:rPr>
          <w:rFonts w:ascii="Times New Roman" w:eastAsia="Times New Roman" w:hAnsi="Times New Roman" w:cs="Times New Roman"/>
          <w:b/>
          <w:sz w:val="32"/>
          <w:szCs w:val="32"/>
        </w:rPr>
        <w:t>обучающихся»</w:t>
      </w: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CE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CE">
        <w:rPr>
          <w:rFonts w:ascii="Times New Roman" w:eastAsia="Times New Roman" w:hAnsi="Times New Roman" w:cs="Times New Roman"/>
          <w:sz w:val="24"/>
          <w:szCs w:val="24"/>
        </w:rPr>
        <w:t>ГАЛАХОВА Е.Я, ВЫСШАЯ КАТЕГОРИЯ</w:t>
      </w:r>
    </w:p>
    <w:p w:rsidR="003907CE" w:rsidRPr="003907CE" w:rsidRDefault="003907CE" w:rsidP="0039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before="263" w:after="0" w:line="240" w:lineRule="auto"/>
        <w:ind w:right="591"/>
        <w:jc w:val="center"/>
        <w:rPr>
          <w:rFonts w:ascii="Times New Roman" w:eastAsia="Times New Roman" w:hAnsi="Times New Roman" w:cs="Times New Roman"/>
          <w:sz w:val="36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before="263" w:after="0" w:line="240" w:lineRule="auto"/>
        <w:ind w:right="591"/>
        <w:jc w:val="center"/>
        <w:rPr>
          <w:rFonts w:ascii="Times New Roman" w:eastAsia="Times New Roman" w:hAnsi="Times New Roman" w:cs="Times New Roman"/>
          <w:sz w:val="36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before="263" w:after="0" w:line="240" w:lineRule="auto"/>
        <w:ind w:right="591"/>
        <w:jc w:val="center"/>
        <w:rPr>
          <w:rFonts w:ascii="Times New Roman" w:eastAsia="Times New Roman" w:hAnsi="Times New Roman" w:cs="Times New Roman"/>
          <w:sz w:val="36"/>
        </w:rPr>
      </w:pPr>
    </w:p>
    <w:p w:rsidR="003907CE" w:rsidRPr="003907CE" w:rsidRDefault="003907CE" w:rsidP="003907CE">
      <w:pPr>
        <w:widowControl w:val="0"/>
        <w:autoSpaceDE w:val="0"/>
        <w:autoSpaceDN w:val="0"/>
        <w:spacing w:before="263" w:after="0" w:line="240" w:lineRule="auto"/>
        <w:ind w:right="591"/>
        <w:jc w:val="center"/>
        <w:rPr>
          <w:rFonts w:ascii="Times New Roman" w:eastAsia="Times New Roman" w:hAnsi="Times New Roman" w:cs="Times New Roman"/>
          <w:sz w:val="36"/>
        </w:rPr>
      </w:pPr>
    </w:p>
    <w:p w:rsidR="003907CE" w:rsidRPr="002064C6" w:rsidRDefault="003907CE" w:rsidP="003907CE">
      <w:pPr>
        <w:widowControl w:val="0"/>
        <w:autoSpaceDE w:val="0"/>
        <w:autoSpaceDN w:val="0"/>
        <w:spacing w:before="263" w:after="0" w:line="240" w:lineRule="auto"/>
        <w:ind w:right="5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2022-2023год</w:t>
      </w:r>
    </w:p>
    <w:p w:rsidR="003907CE" w:rsidRPr="002064C6" w:rsidRDefault="003907CE" w:rsidP="003907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 w:rsidSect="003907CE">
          <w:pgSz w:w="11910" w:h="16840"/>
          <w:pgMar w:top="1060" w:right="240" w:bottom="280" w:left="820" w:header="720" w:footer="720" w:gutter="0"/>
          <w:cols w:space="720"/>
        </w:sectPr>
      </w:pPr>
    </w:p>
    <w:p w:rsidR="003907CE" w:rsidRPr="002064C6" w:rsidRDefault="0016009D" w:rsidP="002064C6">
      <w:pPr>
        <w:pStyle w:val="a7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2064C6">
        <w:rPr>
          <w:b/>
          <w:sz w:val="24"/>
          <w:szCs w:val="24"/>
        </w:rPr>
        <w:lastRenderedPageBreak/>
        <w:t>ПАСПОРТ ПРОГРАММЫ</w:t>
      </w:r>
    </w:p>
    <w:p w:rsidR="0016009D" w:rsidRPr="002064C6" w:rsidRDefault="0016009D" w:rsidP="002064C6">
      <w:pPr>
        <w:pStyle w:val="a7"/>
        <w:ind w:left="72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685"/>
      </w:tblGrid>
      <w:tr w:rsidR="003907CE" w:rsidRPr="002064C6" w:rsidTr="0016009D">
        <w:trPr>
          <w:trHeight w:val="642"/>
        </w:trPr>
        <w:tc>
          <w:tcPr>
            <w:tcW w:w="2381" w:type="dxa"/>
          </w:tcPr>
          <w:p w:rsidR="003907CE" w:rsidRPr="002064C6" w:rsidRDefault="003907CE" w:rsidP="002064C6">
            <w:pPr>
              <w:spacing w:line="322" w:lineRule="exact"/>
              <w:ind w:right="2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Программаработысобучающимисясрискамиучебнойнеуспешности.</w:t>
            </w:r>
          </w:p>
        </w:tc>
      </w:tr>
      <w:tr w:rsidR="003907CE" w:rsidRPr="002064C6" w:rsidTr="0016009D">
        <w:trPr>
          <w:trHeight w:val="319"/>
        </w:trPr>
        <w:tc>
          <w:tcPr>
            <w:tcW w:w="2381" w:type="dxa"/>
            <w:tcBorders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bottom w:val="nil"/>
            </w:tcBorders>
          </w:tcPr>
          <w:p w:rsidR="003907CE" w:rsidRPr="002064C6" w:rsidRDefault="003907CE" w:rsidP="002064C6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-Федеральныйзакон«ОбобразованиивРоссийскойФедера-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ции»от29.12.2012№273-ФЗ;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-Федеральныйгосударственныйобразовательныйстандарт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начальногообщегообразования,утвержденныйприказомМи-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нистерстваобразованияинаукиРоссийскойФедерацииот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06.10.2009№373;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-Федеральныйгосударственныйобразовательныйстандарт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основногообщегообразования,утвержденныйприказомМи-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нистерстваобразованияинаукиРоссийскойФедерацииот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«17»декабря2010 г.№ 1897;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-Федеральныйгосударственныйобразовательныйстандарт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среднегообщегообразования(утв.ПриказМинистерстваоб-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разованияинаукиРоссийскойФедерацииот17.05.2012г.,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№413);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-Федеральныйгосударственныйобразовательныйстандарт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начальногообщегообразованияобучающихсясограничен-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нымивозможностямиздоровья(утв.ПриказМинистерстваоб-</w:t>
            </w:r>
          </w:p>
        </w:tc>
      </w:tr>
      <w:tr w:rsidR="003907CE" w:rsidRPr="002064C6" w:rsidTr="0016009D">
        <w:trPr>
          <w:trHeight w:val="193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Нормативно-правовыеоснования дляразработкиПрограммы</w:t>
            </w: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разованияинаукиРоссийскойФедерацииот19.12.2014г.,</w:t>
            </w:r>
          </w:p>
          <w:p w:rsidR="003907CE" w:rsidRPr="002064C6" w:rsidRDefault="003907CE" w:rsidP="002064C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№1598);</w:t>
            </w:r>
          </w:p>
          <w:p w:rsidR="003907CE" w:rsidRPr="002064C6" w:rsidRDefault="003907CE" w:rsidP="002064C6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-Федеральныйгосударственныйобразовательныйстандартобразования обучающихся с умственной отсталостью (интеллектуальныминарушениями)образования(утв.ПриказМинистерстваобразованияинаукиРоссийскойФедерацииот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19.12.2014г.,№1599);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-Методическиерекомендациипоорганизацииипроведению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органами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исполнительнойвластисубъектовРоссийскойФеде-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tabs>
                <w:tab w:val="left" w:pos="3534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рации,осуществляющими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переданныеполномочияРоссий-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скойФедерациивсфереобразования,проверокорганизаций,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осуществляющихобразовательнуюдеятельностьпообразова-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тельнымпрограммамначальногообщего,основногообщегои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среднегообщегообразования,врамкахфедеральногогосудар-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tabs>
                <w:tab w:val="left" w:pos="1633"/>
                <w:tab w:val="left" w:pos="2889"/>
                <w:tab w:val="left" w:pos="3347"/>
                <w:tab w:val="left" w:pos="4369"/>
                <w:tab w:val="left" w:pos="6249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ственного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надзора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сфере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образования,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направлен-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ныеписьмомРособрнадзораот04.08.2017№ 05375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tabs>
                <w:tab w:val="left" w:pos="412"/>
                <w:tab w:val="left" w:pos="2447"/>
                <w:tab w:val="left" w:pos="3762"/>
                <w:tab w:val="left" w:pos="6097"/>
              </w:tabs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Главного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государственного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санитарного</w:t>
            </w:r>
          </w:p>
        </w:tc>
      </w:tr>
      <w:tr w:rsidR="003907CE" w:rsidRPr="002064C6" w:rsidTr="0016009D">
        <w:trPr>
          <w:trHeight w:val="322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врачаРФот29декабря2010г.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189"ОбутвержденииСан-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ПиН2.4.2.2821-10"Санитарно-эпидемиологическиетребова-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ниякусловиямиорганизацииобучениявобщеобразователь-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ныхучреждениях"(сизменениямиидополнениями)от29</w:t>
            </w:r>
          </w:p>
        </w:tc>
      </w:tr>
      <w:tr w:rsidR="003907CE" w:rsidRPr="002064C6" w:rsidTr="0016009D">
        <w:trPr>
          <w:trHeight w:val="321"/>
        </w:trPr>
        <w:tc>
          <w:tcPr>
            <w:tcW w:w="2381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85" w:type="dxa"/>
            <w:tcBorders>
              <w:top w:val="nil"/>
              <w:bottom w:val="nil"/>
            </w:tcBorders>
          </w:tcPr>
          <w:p w:rsidR="003907CE" w:rsidRPr="002064C6" w:rsidRDefault="003907CE" w:rsidP="002064C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июня2011г.,25декабря2013г.;</w:t>
            </w:r>
          </w:p>
        </w:tc>
      </w:tr>
      <w:tr w:rsidR="003907CE" w:rsidRPr="002064C6" w:rsidTr="0016009D">
        <w:trPr>
          <w:trHeight w:val="324"/>
        </w:trPr>
        <w:tc>
          <w:tcPr>
            <w:tcW w:w="2381" w:type="dxa"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nil"/>
            </w:tcBorders>
          </w:tcPr>
          <w:p w:rsidR="003907CE" w:rsidRPr="002064C6" w:rsidRDefault="003907CE" w:rsidP="002064C6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-УставМБОУ ООШ№ 21.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305" w:lineRule="exact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footerReference w:type="default" r:id="rId7"/>
          <w:pgSz w:w="11910" w:h="16840"/>
          <w:pgMar w:top="1060" w:right="240" w:bottom="940" w:left="820" w:header="0" w:footer="750" w:gutter="0"/>
          <w:pgNumType w:start="2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685"/>
      </w:tblGrid>
      <w:tr w:rsidR="003907CE" w:rsidRPr="002064C6" w:rsidTr="0016009D">
        <w:trPr>
          <w:trHeight w:val="1288"/>
        </w:trPr>
        <w:tc>
          <w:tcPr>
            <w:tcW w:w="238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7CE" w:rsidRPr="002064C6" w:rsidRDefault="003907CE" w:rsidP="002064C6">
            <w:pPr>
              <w:ind w:right="3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 деятельность участников образовательных отношений по обеспечению усвоения основной образовательнойпрограммыобщегообразованияучащимися,срисками учебнойнеуспешности.</w:t>
            </w:r>
          </w:p>
        </w:tc>
      </w:tr>
      <w:tr w:rsidR="003907CE" w:rsidRPr="002064C6" w:rsidTr="0016009D">
        <w:trPr>
          <w:trHeight w:val="2255"/>
        </w:trPr>
        <w:tc>
          <w:tcPr>
            <w:tcW w:w="238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ind w:right="3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numPr>
                <w:ilvl w:val="0"/>
                <w:numId w:val="10"/>
              </w:numPr>
              <w:tabs>
                <w:tab w:val="left" w:pos="389"/>
              </w:tabs>
              <w:spacing w:line="308" w:lineRule="exact"/>
              <w:ind w:hanging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Проведениекомплексамероприятийповыявлениюпричин</w:t>
            </w:r>
          </w:p>
          <w:p w:rsidR="003907CE" w:rsidRPr="002064C6" w:rsidRDefault="003907CE" w:rsidP="002064C6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 у обучающихся среди учителей, обучающихсяиродителей.</w:t>
            </w:r>
          </w:p>
          <w:p w:rsidR="003907CE" w:rsidRPr="002064C6" w:rsidRDefault="003907CE" w:rsidP="002064C6">
            <w:pPr>
              <w:numPr>
                <w:ilvl w:val="0"/>
                <w:numId w:val="10"/>
              </w:numPr>
              <w:tabs>
                <w:tab w:val="left" w:pos="389"/>
              </w:tabs>
              <w:ind w:left="107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консультативной помощи приглашенных специалистов педагогам с целью научения применению рефлексивно-деятельностногоподхода.</w:t>
            </w:r>
          </w:p>
          <w:p w:rsidR="003907CE" w:rsidRPr="002064C6" w:rsidRDefault="003907CE" w:rsidP="002064C6">
            <w:pPr>
              <w:numPr>
                <w:ilvl w:val="0"/>
                <w:numId w:val="10"/>
              </w:numPr>
              <w:tabs>
                <w:tab w:val="left" w:pos="389"/>
              </w:tabs>
              <w:spacing w:line="317" w:lineRule="exact"/>
              <w:ind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Внедрениетехнологиитьюторства.</w:t>
            </w:r>
          </w:p>
        </w:tc>
      </w:tr>
      <w:tr w:rsidR="003907CE" w:rsidRPr="002064C6" w:rsidTr="0016009D">
        <w:trPr>
          <w:trHeight w:val="966"/>
        </w:trPr>
        <w:tc>
          <w:tcPr>
            <w:tcW w:w="2381" w:type="dxa"/>
          </w:tcPr>
          <w:p w:rsidR="003907CE" w:rsidRPr="002064C6" w:rsidRDefault="003907CE" w:rsidP="002064C6">
            <w:pPr>
              <w:ind w:righ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Срокиреализации</w:t>
            </w:r>
          </w:p>
          <w:p w:rsidR="003907CE" w:rsidRPr="002064C6" w:rsidRDefault="003907CE" w:rsidP="002064C6">
            <w:pPr>
              <w:spacing w:line="311" w:lineRule="exact"/>
              <w:ind w:right="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07CE" w:rsidRPr="002064C6" w:rsidRDefault="003907CE" w:rsidP="002064C6">
            <w:pPr>
              <w:ind w:right="2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 учебныйгод</w:t>
            </w:r>
          </w:p>
        </w:tc>
      </w:tr>
      <w:tr w:rsidR="003907CE" w:rsidRPr="002064C6" w:rsidTr="0016009D">
        <w:trPr>
          <w:trHeight w:val="1931"/>
        </w:trPr>
        <w:tc>
          <w:tcPr>
            <w:tcW w:w="2381" w:type="dxa"/>
          </w:tcPr>
          <w:p w:rsidR="003907CE" w:rsidRPr="002064C6" w:rsidRDefault="003907CE" w:rsidP="002064C6">
            <w:pPr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ОжидаемыеконечныерезультатыреализацииПрограммы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numPr>
                <w:ilvl w:val="0"/>
                <w:numId w:val="9"/>
              </w:numPr>
              <w:tabs>
                <w:tab w:val="left" w:pos="389"/>
              </w:tabs>
              <w:spacing w:line="307" w:lineRule="exact"/>
              <w:ind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Педагогсоздаетусловиядляобучаемогострудностямив</w:t>
            </w:r>
          </w:p>
          <w:p w:rsidR="003907CE" w:rsidRPr="002064C6" w:rsidRDefault="003907CE" w:rsidP="002064C6">
            <w:pPr>
              <w:ind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обучении. Помогает обретать способность действовать самостоятельно, конструировать способы собственной деятельности,осуществлятьрефлексию.</w:t>
            </w:r>
          </w:p>
          <w:p w:rsidR="003907CE" w:rsidRPr="002064C6" w:rsidRDefault="003907CE" w:rsidP="002064C6">
            <w:pPr>
              <w:numPr>
                <w:ilvl w:val="0"/>
                <w:numId w:val="9"/>
              </w:numPr>
              <w:tabs>
                <w:tab w:val="left" w:pos="389"/>
              </w:tabs>
              <w:spacing w:line="322" w:lineRule="exact"/>
              <w:ind w:left="107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 применяется рефлексивно-деятельностныйподходвработесотстающимиобучающимися.</w:t>
            </w:r>
          </w:p>
        </w:tc>
      </w:tr>
      <w:tr w:rsidR="003907CE" w:rsidRPr="002064C6" w:rsidTr="0016009D">
        <w:trPr>
          <w:trHeight w:val="966"/>
        </w:trPr>
        <w:tc>
          <w:tcPr>
            <w:tcW w:w="2381" w:type="dxa"/>
          </w:tcPr>
          <w:p w:rsidR="003907CE" w:rsidRPr="002064C6" w:rsidRDefault="003907CE" w:rsidP="002064C6">
            <w:pPr>
              <w:ind w:righ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Этапыреализации</w:t>
            </w:r>
          </w:p>
          <w:p w:rsidR="003907CE" w:rsidRPr="002064C6" w:rsidRDefault="003907CE" w:rsidP="002064C6">
            <w:pPr>
              <w:spacing w:line="312" w:lineRule="exact"/>
              <w:ind w:right="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–аналитико-проектировочный:10.2022–12.2022гг.</w:t>
            </w:r>
          </w:p>
          <w:p w:rsidR="003907CE" w:rsidRPr="002064C6" w:rsidRDefault="003907CE" w:rsidP="002064C6">
            <w:pPr>
              <w:numPr>
                <w:ilvl w:val="0"/>
                <w:numId w:val="8"/>
              </w:numPr>
              <w:tabs>
                <w:tab w:val="left" w:pos="396"/>
              </w:tabs>
              <w:spacing w:line="322" w:lineRule="exact"/>
              <w:ind w:hanging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–реализующий:01.2023-12.2023гг.</w:t>
            </w:r>
          </w:p>
          <w:p w:rsidR="003907CE" w:rsidRPr="002064C6" w:rsidRDefault="003907CE" w:rsidP="002064C6">
            <w:pPr>
              <w:numPr>
                <w:ilvl w:val="0"/>
                <w:numId w:val="8"/>
              </w:numPr>
              <w:tabs>
                <w:tab w:val="left" w:pos="506"/>
              </w:tabs>
              <w:spacing w:line="318" w:lineRule="exact"/>
              <w:ind w:left="506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этап–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аналитико-обобщающий</w:t>
            </w: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05.2023-08.2023гг.</w:t>
            </w:r>
          </w:p>
        </w:tc>
      </w:tr>
      <w:tr w:rsidR="003907CE" w:rsidRPr="002064C6" w:rsidTr="00C35139">
        <w:trPr>
          <w:trHeight w:val="609"/>
        </w:trPr>
        <w:tc>
          <w:tcPr>
            <w:tcW w:w="2381" w:type="dxa"/>
          </w:tcPr>
          <w:p w:rsidR="003907CE" w:rsidRPr="002064C6" w:rsidRDefault="003907CE" w:rsidP="002064C6">
            <w:pPr>
              <w:ind w:right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Ответственныелица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spacing w:line="322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руководитель, учителя-предметники, родители</w:t>
            </w:r>
          </w:p>
        </w:tc>
      </w:tr>
      <w:tr w:rsidR="003907CE" w:rsidRPr="002064C6" w:rsidTr="0016009D">
        <w:trPr>
          <w:trHeight w:val="1288"/>
        </w:trPr>
        <w:tc>
          <w:tcPr>
            <w:tcW w:w="2381" w:type="dxa"/>
          </w:tcPr>
          <w:p w:rsidR="003907CE" w:rsidRPr="002064C6" w:rsidRDefault="003907CE" w:rsidP="002064C6">
            <w:pPr>
              <w:ind w:right="3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Порядокуправленияреализацией</w:t>
            </w:r>
          </w:p>
          <w:p w:rsidR="003907CE" w:rsidRPr="002064C6" w:rsidRDefault="003907CE" w:rsidP="002064C6">
            <w:pPr>
              <w:spacing w:line="310" w:lineRule="exact"/>
              <w:ind w:right="3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85" w:type="dxa"/>
          </w:tcPr>
          <w:p w:rsidR="003907CE" w:rsidRPr="002064C6" w:rsidRDefault="003907CE" w:rsidP="002064C6">
            <w:pPr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 программы осуществляется Педагогическимсоветомшколы; Управляющимсоветомшколы.</w:t>
            </w:r>
          </w:p>
          <w:p w:rsidR="003907CE" w:rsidRPr="002064C6" w:rsidRDefault="003907CE" w:rsidP="002064C6">
            <w:pPr>
              <w:spacing w:line="322" w:lineRule="exact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реализацией программы осуществляется директоромшколы.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C6" w:rsidRPr="002064C6" w:rsidRDefault="002064C6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139" w:rsidRPr="002064C6" w:rsidRDefault="00C35139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09D" w:rsidRPr="002064C6" w:rsidRDefault="0016009D" w:rsidP="002064C6">
      <w:pPr>
        <w:widowControl w:val="0"/>
        <w:tabs>
          <w:tab w:val="left" w:pos="3767"/>
        </w:tabs>
        <w:autoSpaceDE w:val="0"/>
        <w:autoSpaceDN w:val="0"/>
        <w:spacing w:after="0" w:line="322" w:lineRule="exact"/>
        <w:ind w:left="37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C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АНАЛИТИЧЕСКИЙРАЗДЕЛ</w:t>
      </w:r>
    </w:p>
    <w:p w:rsidR="0016009D" w:rsidRPr="002064C6" w:rsidRDefault="0016009D" w:rsidP="002064C6">
      <w:pPr>
        <w:pStyle w:val="a7"/>
        <w:ind w:left="388" w:firstLine="0"/>
        <w:rPr>
          <w:b/>
          <w:sz w:val="24"/>
          <w:szCs w:val="24"/>
        </w:rPr>
      </w:pPr>
    </w:p>
    <w:p w:rsidR="003907CE" w:rsidRPr="002064C6" w:rsidRDefault="003907CE" w:rsidP="002064C6">
      <w:pPr>
        <w:widowControl w:val="0"/>
        <w:numPr>
          <w:ilvl w:val="1"/>
          <w:numId w:val="7"/>
        </w:numPr>
        <w:tabs>
          <w:tab w:val="left" w:pos="1374"/>
        </w:tabs>
        <w:autoSpaceDE w:val="0"/>
        <w:autoSpaceDN w:val="0"/>
        <w:spacing w:after="0" w:line="240" w:lineRule="auto"/>
        <w:ind w:right="23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факторов, влияющих на учебную неуспешностьшкольников.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835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       Игнорирование психофизиологических причин возникновенияшкольных проблем (школьных трудностей) обязательно приводит к формированию такого психолого-педагогического явления как 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школьная неуспешность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.Проблемашкольнойнеуспешностигораздоширепроблем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школьной (учебной, академической) неуспеваемости. Если школьная 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 xml:space="preserve">неуспеваемость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отражает неэффективность учебной деятельности школьника и понимается как низкий уровень (степень, показатель) усвоения знаний, тошкольная 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неуспешность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отражает определенное свойство личности, содержащеенемало компонентов,имеющеесвоихарактеристики.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Неуспеваемостьсвязанасиндивидуальнымиособенностямидетей,сусловиями протекания их развития, с наследственными факторами. Именнопоэтомунеобходимасистематизацияразличныхподходовкпроблемевозникновениянеуспеваемости,к выявлениювызывающихеепричин.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Типынеуспеваемости: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i/>
          <w:sz w:val="24"/>
          <w:szCs w:val="24"/>
        </w:rPr>
        <w:t>Абсолютнаянеуспеваемость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выраженаоценкой«неудовлетворительно»исоотноситсясминимальнымитребованиямишкольнойпрограммы.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0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Относительная неуспеваемость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школьнойпрограммыи возможностями отдельныхучащихся.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</w:t>
      </w:r>
      <w:r w:rsidRPr="002064C6">
        <w:rPr>
          <w:rFonts w:ascii="Times New Roman" w:eastAsia="Times New Roman" w:hAnsi="Times New Roman" w:cs="Times New Roman"/>
          <w:b/>
          <w:i/>
          <w:sz w:val="24"/>
          <w:szCs w:val="24"/>
        </w:rPr>
        <w:t>неуспешностью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понимается любая деятельность, которая не сопровождаетсядостижениемжелаемогорезультата(успеха).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Одним из элементов по преодолению неуспешности обучения являетсясоздание 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системы мониторинга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(психологического, здоровья, социологического,уровняобученности).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Факторы,усиливающиенеуспешность: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339" w:lineRule="exact"/>
        <w:ind w:hanging="217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Генетическоенеблагополучие;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342" w:lineRule="exact"/>
        <w:ind w:hanging="217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Физиологическиенедостатки;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0" w:lineRule="auto"/>
        <w:ind w:hanging="217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Социальнаясреда.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Принципыпостроениязанятийснеуспешнымиобучающимисявыглядятследующимобразом: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0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отчетливаяцеленаправленностьурока;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оптимальныйпсихологическийрежим;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оптимальныйтемпиритмработы;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  <w:tab w:val="left" w:pos="3639"/>
          <w:tab w:val="left" w:pos="6365"/>
          <w:tab w:val="left" w:pos="6847"/>
          <w:tab w:val="left" w:pos="9214"/>
        </w:tabs>
        <w:autoSpaceDE w:val="0"/>
        <w:autoSpaceDN w:val="0"/>
        <w:spacing w:after="0" w:line="240" w:lineRule="auto"/>
        <w:ind w:left="1308" w:right="604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систематическая последовательность и преемственность </w:t>
      </w:r>
      <w:r w:rsidRPr="002064C6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операций;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3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завершенностьопераций;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достаточноеорганизационноеиматериальноеобеспечение;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непрерывныйконтрольисамоконтроль;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восстановлениеделовогоравновесияприегонарушении(коррекция);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закреплениеиусовершенствованиезнанийиумений;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1308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экономиявременинауроке.</w:t>
      </w:r>
    </w:p>
    <w:p w:rsidR="003907CE" w:rsidRDefault="003907CE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Исходяизэтихтребований,строитсяработа,создаваядлякаждойгруппыучащихсясвоюиндивидуальнуютраекториюразвитиянакаждыйконкретныйурок.</w:t>
      </w: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4C6" w:rsidRPr="002064C6" w:rsidRDefault="002064C6" w:rsidP="002064C6">
      <w:pPr>
        <w:widowControl w:val="0"/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numPr>
          <w:ilvl w:val="1"/>
          <w:numId w:val="7"/>
        </w:numPr>
        <w:tabs>
          <w:tab w:val="left" w:pos="1374"/>
        </w:tabs>
        <w:autoSpaceDE w:val="0"/>
        <w:autoSpaceDN w:val="0"/>
        <w:spacing w:after="0" w:line="240" w:lineRule="auto"/>
        <w:ind w:left="1373" w:hanging="4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Анализперспективулучшениярезультатовнеуспешныхучеников.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pgSz w:w="11910" w:h="16840"/>
          <w:pgMar w:top="1060" w:right="240" w:bottom="940" w:left="820" w:header="0" w:footer="750" w:gutter="0"/>
          <w:cols w:space="720"/>
        </w:sectPr>
      </w:pPr>
    </w:p>
    <w:p w:rsidR="003907CE" w:rsidRDefault="003907CE" w:rsidP="002064C6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Формированиеположительногоотношениякучениюунеуспевающих школьников.</w:t>
      </w:r>
    </w:p>
    <w:p w:rsidR="002064C6" w:rsidRDefault="002064C6" w:rsidP="002064C6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C6" w:rsidRPr="002064C6" w:rsidRDefault="002064C6" w:rsidP="002064C6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Таблица1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type w:val="continuous"/>
          <w:pgSz w:w="11910" w:h="16840"/>
          <w:pgMar w:top="1060" w:right="240" w:bottom="280" w:left="820" w:header="720" w:footer="720" w:gutter="0"/>
          <w:cols w:num="2" w:space="720" w:equalWidth="0">
            <w:col w:w="8344" w:space="40"/>
            <w:col w:w="2466"/>
          </w:cols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070"/>
        <w:gridCol w:w="2127"/>
        <w:gridCol w:w="2126"/>
        <w:gridCol w:w="1843"/>
      </w:tblGrid>
      <w:tr w:rsidR="003907CE" w:rsidRPr="002064C6" w:rsidTr="0016009D">
        <w:trPr>
          <w:trHeight w:val="323"/>
        </w:trPr>
        <w:tc>
          <w:tcPr>
            <w:tcW w:w="2141" w:type="dxa"/>
            <w:vMerge w:val="restart"/>
          </w:tcPr>
          <w:p w:rsidR="003907CE" w:rsidRPr="002064C6" w:rsidRDefault="003907CE" w:rsidP="002064C6">
            <w:pPr>
              <w:spacing w:line="322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Формируемыеотношения</w:t>
            </w:r>
          </w:p>
        </w:tc>
        <w:tc>
          <w:tcPr>
            <w:tcW w:w="8166" w:type="dxa"/>
            <w:gridSpan w:val="4"/>
          </w:tcPr>
          <w:p w:rsidR="003907CE" w:rsidRPr="002064C6" w:rsidRDefault="003907CE" w:rsidP="002064C6">
            <w:pPr>
              <w:spacing w:line="304" w:lineRule="exact"/>
              <w:ind w:right="2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Этапыработы</w:t>
            </w:r>
          </w:p>
        </w:tc>
      </w:tr>
      <w:tr w:rsidR="003907CE" w:rsidRPr="002064C6" w:rsidTr="0016009D">
        <w:trPr>
          <w:trHeight w:val="321"/>
        </w:trPr>
        <w:tc>
          <w:tcPr>
            <w:tcW w:w="2141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2127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2126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843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</w:tr>
      <w:tr w:rsidR="003907CE" w:rsidRPr="002064C6" w:rsidTr="0016009D">
        <w:trPr>
          <w:trHeight w:val="2253"/>
        </w:trPr>
        <w:tc>
          <w:tcPr>
            <w:tcW w:w="2141" w:type="dxa"/>
          </w:tcPr>
          <w:p w:rsidR="003907CE" w:rsidRPr="002064C6" w:rsidRDefault="003907CE" w:rsidP="002064C6">
            <w:pPr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ксодержаниюучебного материала.</w:t>
            </w:r>
          </w:p>
        </w:tc>
        <w:tc>
          <w:tcPr>
            <w:tcW w:w="2070" w:type="dxa"/>
          </w:tcPr>
          <w:p w:rsidR="003907CE" w:rsidRPr="002064C6" w:rsidRDefault="003907CE" w:rsidP="002064C6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легкий занимательный материал независимо от еговажности,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значимости.</w:t>
            </w:r>
          </w:p>
        </w:tc>
        <w:tc>
          <w:tcPr>
            <w:tcW w:w="2127" w:type="dxa"/>
          </w:tcPr>
          <w:p w:rsidR="003907CE" w:rsidRPr="002064C6" w:rsidRDefault="003907CE" w:rsidP="002064C6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Занимательный материал, касающийся сущности изучаемого.</w:t>
            </w:r>
          </w:p>
        </w:tc>
        <w:tc>
          <w:tcPr>
            <w:tcW w:w="2126" w:type="dxa"/>
          </w:tcPr>
          <w:p w:rsidR="003907CE" w:rsidRPr="002064C6" w:rsidRDefault="003907CE" w:rsidP="002064C6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Существенный, важный,но непривлекательный материал.</w:t>
            </w:r>
          </w:p>
        </w:tc>
        <w:tc>
          <w:tcPr>
            <w:tcW w:w="1843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07CE" w:rsidRPr="002064C6" w:rsidTr="0016009D">
        <w:trPr>
          <w:trHeight w:val="2253"/>
        </w:trPr>
        <w:tc>
          <w:tcPr>
            <w:tcW w:w="2141" w:type="dxa"/>
          </w:tcPr>
          <w:p w:rsidR="003907CE" w:rsidRPr="002064C6" w:rsidRDefault="003907CE" w:rsidP="002064C6">
            <w:pPr>
              <w:ind w:righ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кпроцессу учения (усвоениезнаний).</w:t>
            </w:r>
          </w:p>
        </w:tc>
        <w:tc>
          <w:tcPr>
            <w:tcW w:w="2070" w:type="dxa"/>
          </w:tcPr>
          <w:p w:rsidR="003907CE" w:rsidRPr="002064C6" w:rsidRDefault="003907CE" w:rsidP="002064C6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Действуетучитель,ученик тольковоспринимает</w:t>
            </w:r>
          </w:p>
        </w:tc>
        <w:tc>
          <w:tcPr>
            <w:tcW w:w="2127" w:type="dxa"/>
          </w:tcPr>
          <w:p w:rsidR="003907CE" w:rsidRPr="002064C6" w:rsidRDefault="003907CE" w:rsidP="002064C6">
            <w:pPr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Ведущимостается учитель, ученикучаствует вотдельных</w:t>
            </w:r>
          </w:p>
          <w:p w:rsidR="003907CE" w:rsidRPr="002064C6" w:rsidRDefault="003907CE" w:rsidP="002064C6">
            <w:pPr>
              <w:spacing w:line="322" w:lineRule="exac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звеньяхпро-цесса.</w:t>
            </w:r>
          </w:p>
        </w:tc>
        <w:tc>
          <w:tcPr>
            <w:tcW w:w="2126" w:type="dxa"/>
          </w:tcPr>
          <w:p w:rsidR="003907CE" w:rsidRPr="002064C6" w:rsidRDefault="003907CE" w:rsidP="002064C6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 становится ученик, учительучаствует вотдельных</w:t>
            </w:r>
          </w:p>
          <w:p w:rsidR="003907CE" w:rsidRPr="002064C6" w:rsidRDefault="003907CE" w:rsidP="002064C6">
            <w:pPr>
              <w:spacing w:line="322" w:lineRule="exac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звеньяхпро-цесса.</w:t>
            </w:r>
          </w:p>
        </w:tc>
        <w:tc>
          <w:tcPr>
            <w:tcW w:w="1843" w:type="dxa"/>
          </w:tcPr>
          <w:p w:rsidR="003907CE" w:rsidRPr="002064C6" w:rsidRDefault="003907CE" w:rsidP="002064C6">
            <w:pPr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Ученикдействуетсамостоятельно.</w:t>
            </w:r>
          </w:p>
        </w:tc>
      </w:tr>
      <w:tr w:rsidR="003907CE" w:rsidRPr="002064C6" w:rsidTr="0016009D">
        <w:trPr>
          <w:trHeight w:val="1608"/>
        </w:trPr>
        <w:tc>
          <w:tcPr>
            <w:tcW w:w="2141" w:type="dxa"/>
          </w:tcPr>
          <w:p w:rsidR="003907CE" w:rsidRPr="002064C6" w:rsidRDefault="003907CE" w:rsidP="002064C6">
            <w:pPr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ксебе, своим силам.</w:t>
            </w:r>
          </w:p>
        </w:tc>
        <w:tc>
          <w:tcPr>
            <w:tcW w:w="2070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Поощрениеуспехов вучебе,работе,</w:t>
            </w:r>
          </w:p>
          <w:p w:rsidR="003907CE" w:rsidRPr="002064C6" w:rsidRDefault="003907CE" w:rsidP="002064C6">
            <w:pPr>
              <w:spacing w:line="322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нетребующейусилий.</w:t>
            </w:r>
          </w:p>
        </w:tc>
        <w:tc>
          <w:tcPr>
            <w:tcW w:w="2127" w:type="dxa"/>
          </w:tcPr>
          <w:p w:rsidR="003907CE" w:rsidRPr="002064C6" w:rsidRDefault="003907CE" w:rsidP="002064C6">
            <w:pPr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Поощрениеуспеха к работе,требующей некоторых усилий.</w:t>
            </w:r>
          </w:p>
        </w:tc>
        <w:tc>
          <w:tcPr>
            <w:tcW w:w="2126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Поощрениеуспеха в ра</w:t>
            </w:r>
            <w:r w:rsidRPr="002064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боте,</w:t>
            </w: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требующей значимыхусилий.</w:t>
            </w:r>
          </w:p>
        </w:tc>
        <w:tc>
          <w:tcPr>
            <w:tcW w:w="1843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07CE" w:rsidRPr="002064C6" w:rsidTr="0016009D">
        <w:trPr>
          <w:trHeight w:val="2254"/>
        </w:trPr>
        <w:tc>
          <w:tcPr>
            <w:tcW w:w="2141" w:type="dxa"/>
          </w:tcPr>
          <w:p w:rsidR="003907CE" w:rsidRPr="002064C6" w:rsidRDefault="003907CE" w:rsidP="002064C6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кучителю (кол-лективу).</w:t>
            </w:r>
          </w:p>
        </w:tc>
        <w:tc>
          <w:tcPr>
            <w:tcW w:w="2070" w:type="dxa"/>
          </w:tcPr>
          <w:p w:rsidR="003907CE" w:rsidRPr="002064C6" w:rsidRDefault="003907CE" w:rsidP="002064C6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Подчеркнутаяобъективность, нейтралитет.</w:t>
            </w:r>
          </w:p>
        </w:tc>
        <w:tc>
          <w:tcPr>
            <w:tcW w:w="2127" w:type="dxa"/>
          </w:tcPr>
          <w:p w:rsidR="003907CE" w:rsidRPr="002064C6" w:rsidRDefault="003907CE" w:rsidP="002064C6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Доброжелательность,внимание,личное расположение,помощь,сочувствие.</w:t>
            </w:r>
          </w:p>
        </w:tc>
        <w:tc>
          <w:tcPr>
            <w:tcW w:w="2126" w:type="dxa"/>
          </w:tcPr>
          <w:p w:rsidR="003907CE" w:rsidRPr="002064C6" w:rsidRDefault="003907CE" w:rsidP="002064C6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суждениянаряду с доброжелательностью, помощьюи др.</w:t>
            </w:r>
          </w:p>
        </w:tc>
        <w:tc>
          <w:tcPr>
            <w:tcW w:w="1843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pStyle w:val="a7"/>
        <w:spacing w:line="319" w:lineRule="exact"/>
        <w:ind w:left="388" w:right="591" w:firstLine="0"/>
        <w:jc w:val="center"/>
        <w:outlineLvl w:val="0"/>
        <w:rPr>
          <w:b/>
          <w:bCs/>
          <w:sz w:val="24"/>
          <w:szCs w:val="24"/>
        </w:rPr>
      </w:pPr>
      <w:r w:rsidRPr="002064C6">
        <w:rPr>
          <w:b/>
          <w:bCs/>
          <w:sz w:val="24"/>
          <w:szCs w:val="24"/>
        </w:rPr>
        <w:lastRenderedPageBreak/>
        <w:t>Оказаниепомощинеуспевающемуученикунауроке.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ind w:right="5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Таблица2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1"/>
        <w:gridCol w:w="6830"/>
      </w:tblGrid>
      <w:tr w:rsidR="003907CE" w:rsidRPr="002064C6" w:rsidTr="0016009D">
        <w:trPr>
          <w:trHeight w:val="465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Этапыурока</w:t>
            </w:r>
          </w:p>
        </w:tc>
        <w:tc>
          <w:tcPr>
            <w:tcW w:w="6830" w:type="dxa"/>
          </w:tcPr>
          <w:p w:rsidR="003907CE" w:rsidRPr="002064C6" w:rsidRDefault="003907CE" w:rsidP="002064C6">
            <w:pPr>
              <w:ind w:right="16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Видыпомощивучении</w:t>
            </w:r>
          </w:p>
        </w:tc>
      </w:tr>
      <w:tr w:rsidR="003907CE" w:rsidRPr="002064C6" w:rsidTr="0016009D">
        <w:trPr>
          <w:trHeight w:val="2253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процессе контроля заподготовленностьюучащихся.</w:t>
            </w:r>
          </w:p>
        </w:tc>
        <w:tc>
          <w:tcPr>
            <w:tcW w:w="6830" w:type="dxa"/>
          </w:tcPr>
          <w:p w:rsidR="003907CE" w:rsidRPr="002064C6" w:rsidRDefault="003907CE" w:rsidP="002064C6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атмосферы особой доброжелательности приопросе.</w:t>
            </w:r>
          </w:p>
          <w:p w:rsidR="003907CE" w:rsidRPr="002064C6" w:rsidRDefault="003907CE" w:rsidP="002064C6">
            <w:pPr>
              <w:spacing w:line="242" w:lineRule="auto"/>
              <w:ind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 темпа опроса, разрешение дольше готовиться удоски.</w:t>
            </w:r>
          </w:p>
          <w:p w:rsidR="003907CE" w:rsidRPr="002064C6" w:rsidRDefault="003907CE" w:rsidP="002064C6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учащимся примерного плана ответа.Разрешениепользоватьсянагляднымипособиями,помогающимиизлагатьсутьявления.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type w:val="continuous"/>
          <w:pgSz w:w="11910" w:h="16840"/>
          <w:pgMar w:top="1060" w:right="2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1"/>
        <w:gridCol w:w="6830"/>
      </w:tblGrid>
      <w:tr w:rsidR="003907CE" w:rsidRPr="002064C6" w:rsidTr="0016009D">
        <w:trPr>
          <w:trHeight w:val="323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0" w:type="dxa"/>
          </w:tcPr>
          <w:p w:rsidR="003907CE" w:rsidRPr="002064C6" w:rsidRDefault="003907CE" w:rsidP="002064C6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Стимулированиеоценкой,подбадриванием,похвалой.</w:t>
            </w:r>
          </w:p>
        </w:tc>
      </w:tr>
      <w:tr w:rsidR="003907CE" w:rsidRPr="002064C6" w:rsidTr="0016009D">
        <w:trPr>
          <w:trHeight w:val="3541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7CE" w:rsidRPr="002064C6" w:rsidRDefault="003907CE" w:rsidP="002064C6">
            <w:pPr>
              <w:ind w:right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Приизложенииновогоматериала.</w:t>
            </w:r>
          </w:p>
        </w:tc>
        <w:tc>
          <w:tcPr>
            <w:tcW w:w="6830" w:type="dxa"/>
          </w:tcPr>
          <w:p w:rsidR="003907CE" w:rsidRPr="002064C6" w:rsidRDefault="003907CE" w:rsidP="002064C6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Применениемерподдержанияинтересак усвоению</w:t>
            </w:r>
          </w:p>
          <w:p w:rsidR="003907CE" w:rsidRPr="002064C6" w:rsidRDefault="003907CE" w:rsidP="002064C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907CE" w:rsidRPr="002064C6" w:rsidRDefault="003907CE" w:rsidP="002064C6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частое обращение к слабоуспевающим с вопросами, выясняющими степень пониманиями учебного материала.</w:t>
            </w:r>
          </w:p>
          <w:p w:rsidR="003907CE" w:rsidRPr="002064C6" w:rsidRDefault="003907CE" w:rsidP="002064C6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их в качестве помощников при подготовкеприборов,опытови т.д.</w:t>
            </w:r>
          </w:p>
          <w:p w:rsidR="003907CE" w:rsidRPr="002064C6" w:rsidRDefault="003907CE" w:rsidP="002064C6">
            <w:pPr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 высказыванию предложений при проблемном обучении, к выводам и обобщениям или объяснениюсутипроблемы,высказаннойсильнымучеником.</w:t>
            </w:r>
          </w:p>
        </w:tc>
      </w:tr>
      <w:tr w:rsidR="003907CE" w:rsidRPr="002064C6" w:rsidTr="0016009D">
        <w:trPr>
          <w:trHeight w:val="4506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ind w:right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ходесамостоятельнойработынауроке.</w:t>
            </w:r>
          </w:p>
        </w:tc>
        <w:tc>
          <w:tcPr>
            <w:tcW w:w="6830" w:type="dxa"/>
          </w:tcPr>
          <w:p w:rsidR="003907CE" w:rsidRPr="002064C6" w:rsidRDefault="003907CE" w:rsidP="002064C6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Разбивказаданийнадозы.Этапы,выделениевсложныхзаданияхрядапростых.</w:t>
            </w:r>
          </w:p>
          <w:p w:rsidR="003907CE" w:rsidRPr="002064C6" w:rsidRDefault="003907CE" w:rsidP="002064C6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аналогичное задание, выполненное ранее.Напоминание приема и способа выполнения задания.Указание на необходимость актуализировать то илииноеправило.</w:t>
            </w:r>
          </w:p>
          <w:p w:rsidR="003907CE" w:rsidRPr="002064C6" w:rsidRDefault="003907CE" w:rsidP="002064C6">
            <w:pPr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правила и свойства, которые необходимыдлярешения задач,упражнений.</w:t>
            </w:r>
          </w:p>
          <w:p w:rsidR="003907CE" w:rsidRPr="002064C6" w:rsidRDefault="003907CE" w:rsidP="002064C6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Инструктирование о рациональных путях выполнениязаданий,требованиях к ихоформлению.</w:t>
            </w:r>
          </w:p>
          <w:p w:rsidR="003907CE" w:rsidRPr="002064C6" w:rsidRDefault="003907CE" w:rsidP="002064C6">
            <w:pPr>
              <w:spacing w:line="242" w:lineRule="auto"/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 самостоятельных действий слабоуспевающих.</w:t>
            </w:r>
          </w:p>
          <w:p w:rsidR="003907CE" w:rsidRPr="002064C6" w:rsidRDefault="003907CE" w:rsidP="002064C6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Болеетщательныйконтрользаихдеятельностью,указаниенаошибки,проверка,исправления.</w:t>
            </w:r>
          </w:p>
        </w:tc>
      </w:tr>
      <w:tr w:rsidR="003907CE" w:rsidRPr="002064C6" w:rsidTr="0016009D">
        <w:trPr>
          <w:trHeight w:val="2577"/>
        </w:trPr>
        <w:tc>
          <w:tcPr>
            <w:tcW w:w="3091" w:type="dxa"/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07CE" w:rsidRPr="002064C6" w:rsidRDefault="003907CE" w:rsidP="002064C6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Приорганизациисамостоятельнойработы.</w:t>
            </w:r>
          </w:p>
        </w:tc>
        <w:tc>
          <w:tcPr>
            <w:tcW w:w="6830" w:type="dxa"/>
          </w:tcPr>
          <w:p w:rsidR="003907CE" w:rsidRPr="002064C6" w:rsidRDefault="003907CE" w:rsidP="002064C6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Выбордлягруппслабоуспевающихнаиболеерациональной системы упражнений, а не механическое увеличениеих числа.</w:t>
            </w:r>
          </w:p>
          <w:p w:rsidR="003907CE" w:rsidRPr="002064C6" w:rsidRDefault="003907CE" w:rsidP="002064C6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подробное объяснение последовательности выполнениязадания.</w:t>
            </w:r>
          </w:p>
          <w:p w:rsidR="003907CE" w:rsidRPr="002064C6" w:rsidRDefault="003907CE" w:rsidP="002064C6">
            <w:pPr>
              <w:spacing w:line="322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о возможных затруднениях, использование карточек-консультаций, карточек с направляющимпланомдействий.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Факторыпреодолениянеуспешностивобучении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619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обучающихся, важным фактором формированияличностиребенка,атакжеего социализациивобщество.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617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Достижение успешности обусловлено следующими факторами, определяющимижизнедеятельностьребенка: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0" w:lineRule="exact"/>
        <w:ind w:left="426" w:hanging="428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Социальноеблагополучие(неблагополучие)семьи;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342" w:lineRule="exact"/>
        <w:ind w:left="426" w:hanging="428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Готовностьребенкак получениюобразования;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42" w:lineRule="exact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pgSz w:w="11910" w:h="16840"/>
          <w:pgMar w:top="1140" w:right="240" w:bottom="940" w:left="820" w:header="0" w:footer="750" w:gutter="0"/>
          <w:cols w:space="720"/>
        </w:sectPr>
      </w:pP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426" w:hanging="428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Готовностьшколыпредоставитьнеобходимыеобразовательныеуслуги;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426" w:hanging="428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Наличиесоциальногозапросанаобразование.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6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 связи с наличием учащихся, имеющими трудности в усвоении программы, МО учителей естественно-математического цикла рассмотрело на заседании вопрособ оказании помощи детям. Была спланирована работа психолога, логопеда и учителейпопреодолениюнеуспешности.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1162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в соответствии с факторами,формирующими неуспешностьученика.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0" w:lineRule="auto"/>
        <w:ind w:left="426" w:right="656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Готовность ребенка к получению образования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диагностируется во времяего обучения в школе. Различают психологическую, специальную учебную, физическую и социальную готовность к обучению. Недостижение ребенком какого-либо параметра готовности влечет за собой проблемы вобучении, которые школа должна не только констатировать, но и решать входеобразовательногопроцесса.</w:t>
      </w:r>
    </w:p>
    <w:p w:rsidR="003907CE" w:rsidRPr="002064C6" w:rsidRDefault="003907CE" w:rsidP="002064C6">
      <w:pPr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0" w:lineRule="auto"/>
        <w:ind w:left="426" w:right="71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Фактор социального благополучия семьи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проявляется в наличии материальной базы семьи, достаточной для предоставления ребенка запрашиваемого образования, образовательным уровнем родителей, достаточным дляформирования потребностей в образовании и для оказания помощи ребенку в обучении, благоприятном психологическом климате семье какформирующейосновеформирования личностиребенка.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654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деятельностный подход к решению проблем обучения ребенка состоит в выстраивании системы оказания помощи ребенку при наличии у негоразличных трудностей в обучении. Совместно с педагогом психологом и медицинской службой формируется индивидуальная программа преодолениянеуспешности в обучении. Другое направление оказания помощи обучающимся - реализация программы ликвидации пробелов в обучении. В этомслучае очень важную роль может сыграть наличие тьюторской службы вшколе.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numPr>
          <w:ilvl w:val="1"/>
          <w:numId w:val="7"/>
        </w:numPr>
        <w:tabs>
          <w:tab w:val="left" w:pos="1374"/>
        </w:tabs>
        <w:autoSpaceDE w:val="0"/>
        <w:autoSpaceDN w:val="0"/>
        <w:spacing w:after="0" w:line="242" w:lineRule="auto"/>
        <w:ind w:left="426" w:right="7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благоприятных возможностей программы работы с обучающимися,имеющимивысокийуровеньнеуспешности.</w:t>
      </w:r>
    </w:p>
    <w:p w:rsidR="003907CE" w:rsidRPr="002064C6" w:rsidRDefault="003907CE" w:rsidP="002064C6">
      <w:pPr>
        <w:widowControl w:val="0"/>
        <w:numPr>
          <w:ilvl w:val="0"/>
          <w:numId w:val="5"/>
        </w:numPr>
        <w:tabs>
          <w:tab w:val="left" w:pos="1163"/>
        </w:tabs>
        <w:autoSpaceDE w:val="0"/>
        <w:autoSpaceDN w:val="0"/>
        <w:spacing w:after="0" w:line="240" w:lineRule="auto"/>
        <w:ind w:left="426" w:right="644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Высокая вероятность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. Улучшение материально-технического оснащенияобразовательной деятельности создаст условия для выполнения требований креализации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3907CE" w:rsidRPr="002064C6" w:rsidRDefault="003907CE" w:rsidP="002064C6">
      <w:pPr>
        <w:widowControl w:val="0"/>
        <w:numPr>
          <w:ilvl w:val="0"/>
          <w:numId w:val="5"/>
        </w:numPr>
        <w:tabs>
          <w:tab w:val="left" w:pos="1163"/>
        </w:tabs>
        <w:autoSpaceDE w:val="0"/>
        <w:autoSpaceDN w:val="0"/>
        <w:spacing w:after="0" w:line="240" w:lineRule="auto"/>
        <w:ind w:left="426" w:right="726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Средняя вероят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ность. Расширение возможностей диалогового взаимодействия учителей и родителей учащихся; создание культурно-образовательныхцентров расширит возможности для самореализации учащихся в различныхнаправленияхобразовательнойдеятельности.</w:t>
      </w:r>
    </w:p>
    <w:p w:rsidR="003907CE" w:rsidRPr="002064C6" w:rsidRDefault="003907CE" w:rsidP="002064C6">
      <w:pPr>
        <w:widowControl w:val="0"/>
        <w:numPr>
          <w:ilvl w:val="0"/>
          <w:numId w:val="5"/>
        </w:numPr>
        <w:tabs>
          <w:tab w:val="left" w:pos="1163"/>
        </w:tabs>
        <w:autoSpaceDE w:val="0"/>
        <w:autoSpaceDN w:val="0"/>
        <w:spacing w:after="0" w:line="240" w:lineRule="auto"/>
        <w:ind w:left="426" w:right="1066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Низкая вероятность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. Существенное усиление влияния школы как общественнойорганиз</w:t>
      </w:r>
      <w:bookmarkStart w:id="0" w:name="_GoBack"/>
      <w:bookmarkEnd w:id="0"/>
      <w:r w:rsidRPr="002064C6">
        <w:rPr>
          <w:rFonts w:ascii="Times New Roman" w:eastAsia="Times New Roman" w:hAnsi="Times New Roman" w:cs="Times New Roman"/>
          <w:sz w:val="24"/>
          <w:szCs w:val="24"/>
        </w:rPr>
        <w:t>ациинасоциумврайонеи городе.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pgSz w:w="11910" w:h="16840"/>
          <w:pgMar w:top="1040" w:right="240" w:bottom="940" w:left="820" w:header="0" w:footer="750" w:gutter="0"/>
          <w:cols w:space="720"/>
        </w:sectPr>
      </w:pPr>
    </w:p>
    <w:p w:rsidR="003907CE" w:rsidRPr="002064C6" w:rsidRDefault="003907CE" w:rsidP="002064C6">
      <w:pPr>
        <w:widowControl w:val="0"/>
        <w:numPr>
          <w:ilvl w:val="1"/>
          <w:numId w:val="7"/>
        </w:numPr>
        <w:tabs>
          <w:tab w:val="left" w:pos="1374"/>
        </w:tabs>
        <w:autoSpaceDE w:val="0"/>
        <w:autoSpaceDN w:val="0"/>
        <w:spacing w:after="0" w:line="321" w:lineRule="exact"/>
        <w:ind w:left="426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Оценкарисковпрограммы.</w:t>
      </w:r>
    </w:p>
    <w:p w:rsidR="003907CE" w:rsidRPr="002064C6" w:rsidRDefault="003907CE" w:rsidP="002064C6">
      <w:pPr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40" w:lineRule="auto"/>
        <w:ind w:left="426" w:right="852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Средняя вероятность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. Отток молодых педагогов из-за низкой профессиональной мотивации; увеличение количества учеников с низким интеллектуальнымуровнем.</w:t>
      </w:r>
    </w:p>
    <w:p w:rsidR="003907CE" w:rsidRPr="002064C6" w:rsidRDefault="003907CE" w:rsidP="002064C6">
      <w:pPr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40" w:lineRule="auto"/>
        <w:ind w:left="426" w:right="778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Низкая вероятность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. Изменение социально-экономической ситуации; препятствиянезапланированного стихийногохарактера.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2" w:lineRule="auto"/>
        <w:ind w:left="426" w:right="1242" w:hanging="1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школы по повышениюучебноймотивации учащихся являются:</w:t>
      </w:r>
    </w:p>
    <w:p w:rsidR="003907CE" w:rsidRPr="002064C6" w:rsidRDefault="003907CE" w:rsidP="002064C6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317" w:lineRule="exact"/>
        <w:ind w:left="426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повышениеуровняпрофессиональнойкомпетенцииучителя;</w:t>
      </w:r>
    </w:p>
    <w:p w:rsidR="003907CE" w:rsidRPr="002064C6" w:rsidRDefault="003907CE" w:rsidP="002064C6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322" w:lineRule="exact"/>
        <w:ind w:left="426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материально-техническоеобеспечениеобразовательнойдеятельности;</w:t>
      </w:r>
    </w:p>
    <w:p w:rsidR="003907CE" w:rsidRPr="002064C6" w:rsidRDefault="003907CE" w:rsidP="002064C6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left="426" w:right="646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индивидуальных образовательных траекторий для школьников снизкойучебной мотивацией;</w:t>
      </w:r>
    </w:p>
    <w:p w:rsidR="003907CE" w:rsidRPr="002064C6" w:rsidRDefault="003907CE" w:rsidP="002064C6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321" w:lineRule="exact"/>
        <w:ind w:left="426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вовлечениеучащихсявсистемудополнительногообразования;</w:t>
      </w:r>
    </w:p>
    <w:p w:rsidR="003907CE" w:rsidRPr="002064C6" w:rsidRDefault="003907CE" w:rsidP="002064C6">
      <w:pPr>
        <w:widowControl w:val="0"/>
        <w:numPr>
          <w:ilvl w:val="0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left="426" w:hanging="4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развитиевзаимодействиясродителями.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hanging="493"/>
        <w:rPr>
          <w:rFonts w:ascii="Times New Roman" w:eastAsia="Times New Roman" w:hAnsi="Times New Roman" w:cs="Times New Roman"/>
          <w:sz w:val="24"/>
          <w:szCs w:val="24"/>
        </w:r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ind w:left="426" w:hanging="1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2.ЦЕЛЕВОЙРАЗДЕЛ.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867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Результатом анализа основных школьных процессов стало выявлениеследующей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1024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Школа работает в условиях большого количества обучающихся с рискамиучебнойнеуспешности.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22" w:lineRule="exact"/>
        <w:ind w:left="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Передшколойпоставленаследующая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655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участников образовательных отношений по обеспечению усвоения основной образовательной программы общего образованияучащимися,срисками учебнойнеуспешности.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21" w:lineRule="exact"/>
        <w:ind w:left="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Дляеедостижениянеобходиморешитьследующие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7CE" w:rsidRPr="002064C6" w:rsidRDefault="003907CE" w:rsidP="002064C6">
      <w:pPr>
        <w:widowControl w:val="0"/>
        <w:numPr>
          <w:ilvl w:val="0"/>
          <w:numId w:val="2"/>
        </w:numPr>
        <w:autoSpaceDE w:val="0"/>
        <w:autoSpaceDN w:val="0"/>
        <w:spacing w:after="0" w:line="242" w:lineRule="auto"/>
        <w:ind w:left="426" w:right="971" w:hanging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Провести комплекс мероприятий по выявлению причин неуспешности уобучающихсясреди учителей,обучающихсяиродителей.</w:t>
      </w:r>
    </w:p>
    <w:p w:rsidR="003907CE" w:rsidRPr="002064C6" w:rsidRDefault="003907CE" w:rsidP="002064C6">
      <w:pPr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240" w:lineRule="auto"/>
        <w:ind w:left="426" w:right="978" w:hanging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Организовать консультативную помощь приглашенных специалистовпедагогам с целью научения примен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>ению рефлексивно-деятельностного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подхода.</w:t>
      </w:r>
    </w:p>
    <w:p w:rsidR="003907CE" w:rsidRPr="002064C6" w:rsidRDefault="003907CE" w:rsidP="002064C6">
      <w:pPr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321" w:lineRule="exact"/>
        <w:ind w:left="426" w:hanging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Внедритьтехнологиютьюторствавшколе.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left="426" w:right="731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Решение этих задач должно привести к следующим </w:t>
      </w:r>
      <w:r w:rsidRPr="002064C6">
        <w:rPr>
          <w:rFonts w:ascii="Times New Roman" w:eastAsia="Times New Roman" w:hAnsi="Times New Roman" w:cs="Times New Roman"/>
          <w:b/>
          <w:sz w:val="24"/>
          <w:szCs w:val="24"/>
        </w:rPr>
        <w:t>планируемым результатам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7CE" w:rsidRPr="002064C6" w:rsidRDefault="003907CE" w:rsidP="002064C6">
      <w:pPr>
        <w:widowControl w:val="0"/>
        <w:numPr>
          <w:ilvl w:val="1"/>
          <w:numId w:val="2"/>
        </w:numPr>
        <w:autoSpaceDE w:val="0"/>
        <w:autoSpaceDN w:val="0"/>
        <w:spacing w:after="0" w:line="342" w:lineRule="exact"/>
        <w:ind w:left="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Педагогсоздаетусловиядляобучаемогострудностямивобучении</w:t>
      </w:r>
    </w:p>
    <w:p w:rsidR="00F34971" w:rsidRPr="002064C6" w:rsidRDefault="00F34971" w:rsidP="002064C6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426" w:right="1332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="003907CE" w:rsidRPr="002064C6">
        <w:rPr>
          <w:rFonts w:ascii="Times New Roman" w:eastAsia="Times New Roman" w:hAnsi="Times New Roman" w:cs="Times New Roman"/>
          <w:sz w:val="24"/>
          <w:szCs w:val="24"/>
        </w:rPr>
        <w:t>Помогает обретать способность действовать самостоятельно,конструировать способы собственной деятельности, осуществлятьрефлексию.</w:t>
      </w:r>
    </w:p>
    <w:p w:rsidR="00F34971" w:rsidRPr="002064C6" w:rsidRDefault="00F34971" w:rsidP="002064C6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426" w:right="1332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r w:rsidR="003907CE" w:rsidRPr="002064C6">
        <w:rPr>
          <w:rFonts w:ascii="Times New Roman" w:eastAsia="Times New Roman" w:hAnsi="Times New Roman" w:cs="Times New Roman"/>
          <w:sz w:val="24"/>
          <w:szCs w:val="24"/>
        </w:rPr>
        <w:t>Педагогами применяется рефлексивно-деятельностный подход вработесотстающими обучающимися.</w:t>
      </w:r>
    </w:p>
    <w:p w:rsidR="003907CE" w:rsidRPr="002064C6" w:rsidRDefault="00F34971" w:rsidP="002064C6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40" w:lineRule="auto"/>
        <w:ind w:left="426" w:right="1332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r w:rsidR="003907CE" w:rsidRPr="002064C6">
        <w:rPr>
          <w:rFonts w:ascii="Times New Roman" w:eastAsia="Times New Roman" w:hAnsi="Times New Roman" w:cs="Times New Roman"/>
          <w:sz w:val="24"/>
          <w:szCs w:val="24"/>
        </w:rPr>
        <w:t>Тьютором проводятся дополнительные занятия с во внеучебное время собучающимисясрисками учебной неуспешности.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2" w:lineRule="auto"/>
        <w:ind w:left="426" w:right="1235" w:hanging="14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Все выше изложенное должно повлиять на качество образования вшколевлучшуюсторону.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2" w:lineRule="auto"/>
        <w:ind w:left="426" w:hanging="141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 w:rsidSect="00C35139">
          <w:pgSz w:w="11910" w:h="16840"/>
          <w:pgMar w:top="1060" w:right="240" w:bottom="940" w:left="851" w:header="0" w:footer="750" w:gutter="0"/>
          <w:cols w:space="720"/>
        </w:sectPr>
      </w:pPr>
    </w:p>
    <w:p w:rsidR="003907CE" w:rsidRPr="002064C6" w:rsidRDefault="003907CE" w:rsidP="002064C6">
      <w:pPr>
        <w:widowControl w:val="0"/>
        <w:autoSpaceDE w:val="0"/>
        <w:autoSpaceDN w:val="0"/>
        <w:spacing w:after="0" w:line="242" w:lineRule="auto"/>
        <w:ind w:right="12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Технологическая карта педагогической программы работы сослабоуспевающимиинеуспевающимиучащимися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3" w:lineRule="exact"/>
        <w:ind w:right="6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Таблица4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5"/>
        <w:gridCol w:w="2103"/>
        <w:gridCol w:w="2520"/>
        <w:gridCol w:w="2290"/>
      </w:tblGrid>
      <w:tr w:rsidR="003907CE" w:rsidRPr="002064C6" w:rsidTr="0016009D">
        <w:trPr>
          <w:trHeight w:val="321"/>
        </w:trPr>
        <w:tc>
          <w:tcPr>
            <w:tcW w:w="2127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Видработы</w:t>
            </w:r>
          </w:p>
        </w:tc>
        <w:tc>
          <w:tcPr>
            <w:tcW w:w="1985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Когда?</w:t>
            </w:r>
          </w:p>
        </w:tc>
        <w:tc>
          <w:tcPr>
            <w:tcW w:w="2103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Зачем?</w:t>
            </w:r>
          </w:p>
        </w:tc>
        <w:tc>
          <w:tcPr>
            <w:tcW w:w="2520" w:type="dxa"/>
          </w:tcPr>
          <w:p w:rsidR="003907CE" w:rsidRPr="002064C6" w:rsidRDefault="003907CE" w:rsidP="002064C6">
            <w:pPr>
              <w:spacing w:line="301" w:lineRule="exact"/>
              <w:ind w:right="9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Что?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01" w:lineRule="exact"/>
              <w:ind w:right="7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Как?</w:t>
            </w:r>
          </w:p>
        </w:tc>
      </w:tr>
      <w:tr w:rsidR="003907CE" w:rsidRPr="002064C6" w:rsidTr="0016009D">
        <w:trPr>
          <w:trHeight w:val="645"/>
        </w:trPr>
        <w:tc>
          <w:tcPr>
            <w:tcW w:w="2127" w:type="dxa"/>
            <w:vMerge w:val="restart"/>
          </w:tcPr>
          <w:p w:rsidR="003907CE" w:rsidRPr="002064C6" w:rsidRDefault="003907CE" w:rsidP="002064C6">
            <w:pPr>
              <w:spacing w:line="242" w:lineRule="auto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Работанауроке</w:t>
            </w:r>
          </w:p>
        </w:tc>
        <w:tc>
          <w:tcPr>
            <w:tcW w:w="1985" w:type="dxa"/>
            <w:vMerge w:val="restart"/>
          </w:tcPr>
          <w:p w:rsidR="003907CE" w:rsidRPr="002064C6" w:rsidRDefault="003907CE" w:rsidP="002064C6">
            <w:pPr>
              <w:tabs>
                <w:tab w:val="left" w:pos="753"/>
              </w:tabs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выявлении стадииразвития, накоторой находится ученик,определениизоны его ближайшего развития посредством регулярного мониторинга,диагностики</w:t>
            </w:r>
          </w:p>
        </w:tc>
        <w:tc>
          <w:tcPr>
            <w:tcW w:w="2103" w:type="dxa"/>
            <w:vMerge w:val="restart"/>
          </w:tcPr>
          <w:p w:rsidR="003907CE" w:rsidRPr="002064C6" w:rsidRDefault="003907CE" w:rsidP="002064C6">
            <w:pPr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предотвращения отставания,своевременного усвоенияпредмета.</w:t>
            </w:r>
          </w:p>
        </w:tc>
        <w:tc>
          <w:tcPr>
            <w:tcW w:w="252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Созданиемикроклиматавклассе.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Вестикарту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наблюдения.</w:t>
            </w:r>
          </w:p>
        </w:tc>
      </w:tr>
      <w:tr w:rsidR="003907CE" w:rsidRPr="002064C6" w:rsidTr="0016009D">
        <w:trPr>
          <w:trHeight w:val="642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Алгоритмизация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Работавгруппах,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парах.</w:t>
            </w:r>
          </w:p>
        </w:tc>
      </w:tr>
      <w:tr w:rsidR="003907CE" w:rsidRPr="002064C6" w:rsidTr="0016009D">
        <w:trPr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Удержаниеинтереса.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3907CE" w:rsidRPr="002064C6" w:rsidTr="0016009D">
        <w:trPr>
          <w:trHeight w:val="964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07CE" w:rsidRPr="002064C6" w:rsidRDefault="003907CE" w:rsidP="002064C6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Формированиемотивациик обучению.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Урокикоррекциизнаний.</w:t>
            </w:r>
          </w:p>
        </w:tc>
      </w:tr>
      <w:tr w:rsidR="003907CE" w:rsidRPr="002064C6" w:rsidTr="0016009D">
        <w:trPr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3907CE" w:rsidRPr="002064C6" w:rsidRDefault="003907CE" w:rsidP="002064C6">
            <w:pPr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Стимулированиеоценкой,похвалой.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Опорныеконспекты,памятки.</w:t>
            </w:r>
          </w:p>
        </w:tc>
      </w:tr>
      <w:tr w:rsidR="003907CE" w:rsidRPr="002064C6" w:rsidTr="0016009D">
        <w:trPr>
          <w:trHeight w:val="642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3907CE" w:rsidRPr="002064C6" w:rsidTr="0016009D">
        <w:trPr>
          <w:trHeight w:val="1288"/>
        </w:trPr>
        <w:tc>
          <w:tcPr>
            <w:tcW w:w="2127" w:type="dxa"/>
            <w:vMerge w:val="restart"/>
          </w:tcPr>
          <w:p w:rsidR="003907CE" w:rsidRPr="002064C6" w:rsidRDefault="003907CE" w:rsidP="002064C6">
            <w:pPr>
              <w:spacing w:line="242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Внеурочнаядеятельность</w:t>
            </w:r>
          </w:p>
        </w:tc>
        <w:tc>
          <w:tcPr>
            <w:tcW w:w="1985" w:type="dxa"/>
          </w:tcPr>
          <w:p w:rsidR="003907CE" w:rsidRPr="002064C6" w:rsidRDefault="003907CE" w:rsidP="002064C6">
            <w:pPr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Привозникновениизатруднени:</w:t>
            </w:r>
          </w:p>
        </w:tc>
        <w:tc>
          <w:tcPr>
            <w:tcW w:w="2103" w:type="dxa"/>
          </w:tcPr>
          <w:p w:rsidR="003907CE" w:rsidRPr="002064C6" w:rsidRDefault="003907CE" w:rsidP="002064C6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Для:предупреждениянеуспеваемости</w:t>
            </w:r>
          </w:p>
        </w:tc>
        <w:tc>
          <w:tcPr>
            <w:tcW w:w="2520" w:type="dxa"/>
            <w:vMerge w:val="restart"/>
          </w:tcPr>
          <w:p w:rsidR="003907CE" w:rsidRPr="002064C6" w:rsidRDefault="003907CE" w:rsidP="002064C6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Индивидуальныйподход в работе сослабоуспевающимии неуспевающимиучащимися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Индивидуальныеи групповыеконсультации.</w:t>
            </w:r>
          </w:p>
        </w:tc>
      </w:tr>
      <w:tr w:rsidR="003907CE" w:rsidRPr="002064C6" w:rsidTr="0016009D">
        <w:trPr>
          <w:trHeight w:val="2253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07CE" w:rsidRPr="002064C6" w:rsidRDefault="003907CE" w:rsidP="002064C6">
            <w:pPr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изучениинового мате-риала;</w:t>
            </w:r>
          </w:p>
        </w:tc>
        <w:tc>
          <w:tcPr>
            <w:tcW w:w="2103" w:type="dxa"/>
          </w:tcPr>
          <w:p w:rsidR="003907CE" w:rsidRPr="002064C6" w:rsidRDefault="003907CE" w:rsidP="002064C6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ликвидациивыявленныхпробелов взнаниях;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помощипри выполнениидомашнего задания (карточки инструкции, помощьсильных</w:t>
            </w:r>
          </w:p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учеников).</w:t>
            </w:r>
          </w:p>
        </w:tc>
      </w:tr>
      <w:tr w:rsidR="003907CE" w:rsidRPr="002064C6" w:rsidTr="0016009D">
        <w:trPr>
          <w:trHeight w:val="966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07CE" w:rsidRPr="002064C6" w:rsidRDefault="003907CE" w:rsidP="002064C6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выявлении</w:t>
            </w:r>
          </w:p>
          <w:p w:rsidR="003907CE" w:rsidRPr="002064C6" w:rsidRDefault="003907CE" w:rsidP="002064C6">
            <w:pPr>
              <w:spacing w:line="322" w:lineRule="exact"/>
              <w:ind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 взнаниях.</w:t>
            </w:r>
          </w:p>
        </w:tc>
        <w:tc>
          <w:tcPr>
            <w:tcW w:w="2103" w:type="dxa"/>
          </w:tcPr>
          <w:p w:rsidR="003907CE" w:rsidRPr="002064C6" w:rsidRDefault="003907CE" w:rsidP="002064C6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</w:p>
          <w:p w:rsidR="003907CE" w:rsidRPr="002064C6" w:rsidRDefault="003907CE" w:rsidP="002064C6">
            <w:pPr>
              <w:spacing w:line="322" w:lineRule="exact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мотивации, интересакучебе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Творческиезадания.</w:t>
            </w:r>
          </w:p>
        </w:tc>
      </w:tr>
      <w:tr w:rsidR="003907CE" w:rsidRPr="002064C6" w:rsidTr="0016009D">
        <w:trPr>
          <w:trHeight w:val="321"/>
        </w:trPr>
        <w:tc>
          <w:tcPr>
            <w:tcW w:w="2127" w:type="dxa"/>
            <w:vMerge w:val="restart"/>
          </w:tcPr>
          <w:p w:rsidR="003907CE" w:rsidRPr="002064C6" w:rsidRDefault="003907CE" w:rsidP="002064C6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Воспитательнаяработа</w:t>
            </w:r>
          </w:p>
        </w:tc>
        <w:tc>
          <w:tcPr>
            <w:tcW w:w="1985" w:type="dxa"/>
            <w:vMerge w:val="restart"/>
          </w:tcPr>
          <w:p w:rsidR="003907CE" w:rsidRPr="002064C6" w:rsidRDefault="003907CE" w:rsidP="002064C6">
            <w:p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Регулярно,опираясь наконтроль состороны учителей-предметников.</w:t>
            </w:r>
          </w:p>
        </w:tc>
        <w:tc>
          <w:tcPr>
            <w:tcW w:w="2103" w:type="dxa"/>
            <w:vMerge w:val="restart"/>
          </w:tcPr>
          <w:p w:rsidR="003907CE" w:rsidRPr="002064C6" w:rsidRDefault="003907CE" w:rsidP="002064C6">
            <w:pPr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формирования личности школьника, мотивации, интереса кучебе</w:t>
            </w:r>
          </w:p>
        </w:tc>
        <w:tc>
          <w:tcPr>
            <w:tcW w:w="2520" w:type="dxa"/>
            <w:vMerge w:val="restart"/>
          </w:tcPr>
          <w:p w:rsidR="003907CE" w:rsidRPr="002064C6" w:rsidRDefault="003907CE" w:rsidP="002064C6">
            <w:pPr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Индивидуальныйподход, созданиекомфортнойсреды.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Опоранахобби.</w:t>
            </w:r>
          </w:p>
        </w:tc>
      </w:tr>
      <w:tr w:rsidR="003907CE" w:rsidRPr="002064C6" w:rsidTr="0016009D">
        <w:trPr>
          <w:trHeight w:val="1288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классныхчасов,предметныхнедель.</w:t>
            </w:r>
          </w:p>
        </w:tc>
      </w:tr>
      <w:tr w:rsidR="003907CE" w:rsidRPr="002064C6" w:rsidTr="0016009D">
        <w:trPr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Вовлечениев</w:t>
            </w:r>
          </w:p>
          <w:p w:rsidR="003907CE" w:rsidRPr="002064C6" w:rsidRDefault="003907CE" w:rsidP="002064C6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pgSz w:w="11910" w:h="16840"/>
          <w:pgMar w:top="1060" w:right="240" w:bottom="940" w:left="820" w:header="0" w:footer="75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002"/>
        <w:gridCol w:w="2109"/>
        <w:gridCol w:w="2355"/>
        <w:gridCol w:w="2290"/>
      </w:tblGrid>
      <w:tr w:rsidR="003907CE" w:rsidRPr="002064C6" w:rsidTr="0016009D">
        <w:trPr>
          <w:trHeight w:val="3220"/>
        </w:trPr>
        <w:tc>
          <w:tcPr>
            <w:tcW w:w="1843" w:type="dxa"/>
            <w:vMerge w:val="restart"/>
          </w:tcPr>
          <w:p w:rsidR="003907CE" w:rsidRPr="002064C6" w:rsidRDefault="003907CE" w:rsidP="002064C6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002" w:type="dxa"/>
          </w:tcPr>
          <w:p w:rsidR="003907CE" w:rsidRPr="002064C6" w:rsidRDefault="003907CE" w:rsidP="002064C6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отставании в учебе,пропусках занятий, невыполнении домашних заданий, несоответствующейобстановкев</w:t>
            </w:r>
          </w:p>
          <w:p w:rsidR="003907CE" w:rsidRPr="002064C6" w:rsidRDefault="003907CE" w:rsidP="002064C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классе,семье.</w:t>
            </w:r>
          </w:p>
        </w:tc>
        <w:tc>
          <w:tcPr>
            <w:tcW w:w="2109" w:type="dxa"/>
          </w:tcPr>
          <w:p w:rsidR="003907CE" w:rsidRPr="002064C6" w:rsidRDefault="003907CE" w:rsidP="002064C6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оказанияпрофессионально-педагогической помощи родителям; выяснения причиннеуспеваемости;</w:t>
            </w:r>
          </w:p>
        </w:tc>
        <w:tc>
          <w:tcPr>
            <w:tcW w:w="2355" w:type="dxa"/>
          </w:tcPr>
          <w:p w:rsidR="003907CE" w:rsidRPr="002064C6" w:rsidRDefault="003907CE" w:rsidP="002064C6">
            <w:pPr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типаученика и причиннеуспеваемости.</w:t>
            </w:r>
          </w:p>
          <w:p w:rsidR="003907CE" w:rsidRPr="002064C6" w:rsidRDefault="003907CE" w:rsidP="002064C6">
            <w:pPr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каквнутренних, так ивнешнихмотивов.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родительские собрания. Индивидуальная и коррекционная работа сродителями</w:t>
            </w:r>
          </w:p>
        </w:tc>
      </w:tr>
      <w:tr w:rsidR="003907CE" w:rsidRPr="002064C6" w:rsidTr="0016009D">
        <w:trPr>
          <w:trHeight w:val="1081"/>
        </w:trPr>
        <w:tc>
          <w:tcPr>
            <w:tcW w:w="1843" w:type="dxa"/>
            <w:vMerge/>
            <w:tcBorders>
              <w:top w:val="nil"/>
            </w:tcBorders>
          </w:tcPr>
          <w:p w:rsidR="003907CE" w:rsidRPr="002064C6" w:rsidRDefault="003907CE" w:rsidP="002064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</w:tcPr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Работаведетсярегулярно.</w:t>
            </w:r>
          </w:p>
        </w:tc>
        <w:tc>
          <w:tcPr>
            <w:tcW w:w="2109" w:type="dxa"/>
          </w:tcPr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установления</w:t>
            </w:r>
          </w:p>
          <w:p w:rsidR="003907CE" w:rsidRPr="002064C6" w:rsidRDefault="003907CE" w:rsidP="002064C6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единыхтребований</w:t>
            </w:r>
          </w:p>
        </w:tc>
        <w:tc>
          <w:tcPr>
            <w:tcW w:w="2355" w:type="dxa"/>
          </w:tcPr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Помощьродителям</w:t>
            </w:r>
          </w:p>
          <w:p w:rsidR="003907CE" w:rsidRPr="002064C6" w:rsidRDefault="003907CE" w:rsidP="002064C6">
            <w:pPr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коррекции успеваемостиребенка.</w:t>
            </w:r>
          </w:p>
        </w:tc>
        <w:tc>
          <w:tcPr>
            <w:tcW w:w="2290" w:type="dxa"/>
          </w:tcPr>
          <w:p w:rsidR="003907CE" w:rsidRPr="002064C6" w:rsidRDefault="003907CE" w:rsidP="002064C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Советпрофилактики.</w:t>
            </w:r>
          </w:p>
        </w:tc>
      </w:tr>
    </w:tbl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971" w:rsidRPr="002064C6" w:rsidRDefault="003907CE" w:rsidP="002064C6">
      <w:pPr>
        <w:pStyle w:val="a7"/>
        <w:numPr>
          <w:ilvl w:val="0"/>
          <w:numId w:val="4"/>
        </w:numPr>
        <w:tabs>
          <w:tab w:val="left" w:pos="2924"/>
        </w:tabs>
        <w:ind w:right="2367"/>
        <w:jc w:val="center"/>
        <w:outlineLvl w:val="0"/>
        <w:rPr>
          <w:b/>
          <w:bCs/>
          <w:sz w:val="24"/>
          <w:szCs w:val="24"/>
        </w:rPr>
      </w:pPr>
      <w:r w:rsidRPr="002064C6">
        <w:rPr>
          <w:b/>
          <w:bCs/>
          <w:sz w:val="24"/>
          <w:szCs w:val="24"/>
        </w:rPr>
        <w:t>МЕТОДИКА ВНЕДРЕНИЯ ПРОГРАММЫ</w:t>
      </w:r>
    </w:p>
    <w:p w:rsidR="003907CE" w:rsidRPr="002064C6" w:rsidRDefault="003907CE" w:rsidP="002064C6">
      <w:pPr>
        <w:pStyle w:val="a7"/>
        <w:tabs>
          <w:tab w:val="left" w:pos="2924"/>
        </w:tabs>
        <w:ind w:right="2367" w:firstLine="0"/>
        <w:jc w:val="center"/>
        <w:outlineLvl w:val="0"/>
        <w:rPr>
          <w:b/>
          <w:bCs/>
          <w:sz w:val="24"/>
          <w:szCs w:val="24"/>
        </w:rPr>
      </w:pPr>
      <w:r w:rsidRPr="002064C6">
        <w:rPr>
          <w:b/>
          <w:bCs/>
          <w:sz w:val="24"/>
          <w:szCs w:val="24"/>
        </w:rPr>
        <w:t>Классномуруководителю: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i/>
          <w:sz w:val="24"/>
          <w:szCs w:val="24"/>
        </w:rPr>
        <w:t>Определитьпричинунеуспеваемостиучащегосячерез: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34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анкетирование(анкета:анализпричиннеуспеваемостиобучающихся);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беседуспсихологом;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беседуссоциальнымпедагогом,длявыяснениясоциальныхусловий;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5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беседу спреподавателем,у которогоучащийсяимеет«неудовлетворительную»оценку.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i/>
          <w:sz w:val="24"/>
          <w:szCs w:val="24"/>
        </w:rPr>
        <w:t>Вестиконтрольза: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посещениемнеуспевающегоучащегосяупсихолога(еслитакаяпомощь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>необ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ходима);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5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успеваемостью при сдаче дополнительных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индивидуальных заданий учи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телюпредметнику.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Уведомлятьеженедельнородителейикурирующегозавучаорезультатахуспеваемостиучащегося.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Разработатьвместе сребенком индивидуальныйпланегоучебной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>деятельно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стииподводитьитоги по окончаниючетверти.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Учителю-предметнику: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Выстроитьсистемувзаимодействияскласснымруководителем,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>родите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лямиучащихся,завучемврешениизадачпо успешностиобучениядетей.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Планироватьиосуществлятьнаурокеработусослабоуспевающимии</w:t>
      </w:r>
      <w:r w:rsidR="00F34971" w:rsidRPr="002064C6">
        <w:rPr>
          <w:rFonts w:ascii="Times New Roman" w:eastAsia="Times New Roman" w:hAnsi="Times New Roman" w:cs="Times New Roman"/>
          <w:sz w:val="24"/>
          <w:szCs w:val="24"/>
        </w:rPr>
        <w:t>неуспе</w:t>
      </w:r>
      <w:r w:rsidRPr="002064C6">
        <w:rPr>
          <w:rFonts w:ascii="Times New Roman" w:eastAsia="Times New Roman" w:hAnsi="Times New Roman" w:cs="Times New Roman"/>
          <w:sz w:val="24"/>
          <w:szCs w:val="24"/>
        </w:rPr>
        <w:t>вающимиучащимися.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Социально-психологическойслужбе: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Составитьиндивидуальныйпланпооказаниюсоциально-психологическойпомощинеуспевающемуребенку.</w:t>
      </w:r>
    </w:p>
    <w:p w:rsidR="003907CE" w:rsidRPr="002064C6" w:rsidRDefault="003907CE" w:rsidP="002064C6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 w:rsidRPr="002064C6">
        <w:rPr>
          <w:rFonts w:ascii="Times New Roman" w:eastAsia="Times New Roman" w:hAnsi="Times New Roman" w:cs="Times New Roman"/>
          <w:sz w:val="24"/>
          <w:szCs w:val="24"/>
        </w:rPr>
        <w:t>Довестидосведенияродителейиклассногоруководителяграфикпроводимыхзанятий,бесед.</w:t>
      </w:r>
    </w:p>
    <w:p w:rsidR="003907CE" w:rsidRPr="002064C6" w:rsidRDefault="003907CE" w:rsidP="00206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07CE" w:rsidRPr="002064C6">
          <w:pgSz w:w="11910" w:h="16840"/>
          <w:pgMar w:top="1060" w:right="240" w:bottom="940" w:left="820" w:header="0" w:footer="750" w:gutter="0"/>
          <w:cols w:space="720"/>
        </w:sectPr>
      </w:pPr>
    </w:p>
    <w:p w:rsidR="004D5AC5" w:rsidRPr="002064C6" w:rsidRDefault="004D5AC5" w:rsidP="002064C6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</w:p>
    <w:sectPr w:rsidR="004D5AC5" w:rsidRPr="002064C6" w:rsidSect="00F34971">
      <w:type w:val="continuous"/>
      <w:pgSz w:w="11910" w:h="16840"/>
      <w:pgMar w:top="1060" w:right="240" w:bottom="280" w:left="820" w:header="720" w:footer="720" w:gutter="0"/>
      <w:cols w:num="2" w:space="720" w:equalWidth="0">
        <w:col w:w="8344" w:space="40"/>
        <w:col w:w="24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29" w:rsidRDefault="00E52129" w:rsidP="004808D1">
      <w:pPr>
        <w:spacing w:after="0" w:line="240" w:lineRule="auto"/>
      </w:pPr>
      <w:r>
        <w:separator/>
      </w:r>
    </w:p>
  </w:endnote>
  <w:endnote w:type="continuationSeparator" w:id="1">
    <w:p w:rsidR="00E52129" w:rsidRDefault="00E52129" w:rsidP="0048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9D" w:rsidRDefault="004808D1">
    <w:pPr>
      <w:pStyle w:val="a3"/>
      <w:spacing w:line="14" w:lineRule="auto"/>
      <w:ind w:left="0"/>
      <w:rPr>
        <w:sz w:val="20"/>
      </w:rPr>
    </w:pPr>
    <w:r w:rsidRPr="004808D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5pt;margin-top:793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8QfPTuAAAAAPAQAADwAA&#10;AAAAAAAAAAAAAAAFBQAAZHJzL2Rvd25yZXYueG1sUEsFBgAAAAAEAAQA8wAAABIGAAAAAA==&#10;" filled="f" stroked="f">
          <v:textbox inset="0,0,0,0">
            <w:txbxContent>
              <w:p w:rsidR="0016009D" w:rsidRDefault="004808D1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16009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117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29" w:rsidRDefault="00E52129" w:rsidP="004808D1">
      <w:pPr>
        <w:spacing w:after="0" w:line="240" w:lineRule="auto"/>
      </w:pPr>
      <w:r>
        <w:separator/>
      </w:r>
    </w:p>
  </w:footnote>
  <w:footnote w:type="continuationSeparator" w:id="1">
    <w:p w:rsidR="00E52129" w:rsidRDefault="00E52129" w:rsidP="0048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99D"/>
    <w:multiLevelType w:val="hybridMultilevel"/>
    <w:tmpl w:val="0700FB00"/>
    <w:lvl w:ilvl="0" w:tplc="DE923270">
      <w:start w:val="1"/>
      <w:numFmt w:val="decimal"/>
      <w:lvlText w:val="%1."/>
      <w:lvlJc w:val="left"/>
      <w:pPr>
        <w:ind w:left="8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0CF836">
      <w:numFmt w:val="bullet"/>
      <w:lvlText w:val="•"/>
      <w:lvlJc w:val="left"/>
      <w:pPr>
        <w:ind w:left="1876" w:hanging="281"/>
      </w:pPr>
      <w:rPr>
        <w:rFonts w:hint="default"/>
        <w:lang w:val="ru-RU" w:eastAsia="en-US" w:bidi="ar-SA"/>
      </w:rPr>
    </w:lvl>
    <w:lvl w:ilvl="2" w:tplc="C1BC04D4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3" w:tplc="9C46D832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4" w:tplc="A0E86D52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5" w:tplc="5CF6B280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6" w:tplc="6DEEB466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7" w:tplc="22047494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8" w:tplc="F678FA74">
      <w:numFmt w:val="bullet"/>
      <w:lvlText w:val="•"/>
      <w:lvlJc w:val="left"/>
      <w:pPr>
        <w:ind w:left="8851" w:hanging="281"/>
      </w:pPr>
      <w:rPr>
        <w:rFonts w:hint="default"/>
        <w:lang w:val="ru-RU" w:eastAsia="en-US" w:bidi="ar-SA"/>
      </w:rPr>
    </w:lvl>
  </w:abstractNum>
  <w:abstractNum w:abstractNumId="1">
    <w:nsid w:val="28D079C7"/>
    <w:multiLevelType w:val="hybridMultilevel"/>
    <w:tmpl w:val="2292AAE0"/>
    <w:lvl w:ilvl="0" w:tplc="E1FE77B0">
      <w:start w:val="1"/>
      <w:numFmt w:val="decimal"/>
      <w:lvlText w:val="%1."/>
      <w:lvlJc w:val="left"/>
      <w:pPr>
        <w:ind w:left="4464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4FE9C10">
      <w:numFmt w:val="bullet"/>
      <w:lvlText w:val="•"/>
      <w:lvlJc w:val="left"/>
      <w:pPr>
        <w:ind w:left="5098" w:hanging="361"/>
      </w:pPr>
      <w:rPr>
        <w:rFonts w:hint="default"/>
        <w:lang w:val="ru-RU" w:eastAsia="en-US" w:bidi="ar-SA"/>
      </w:rPr>
    </w:lvl>
    <w:lvl w:ilvl="2" w:tplc="8850DDF0">
      <w:numFmt w:val="bullet"/>
      <w:lvlText w:val="•"/>
      <w:lvlJc w:val="left"/>
      <w:pPr>
        <w:ind w:left="5736" w:hanging="361"/>
      </w:pPr>
      <w:rPr>
        <w:rFonts w:hint="default"/>
        <w:lang w:val="ru-RU" w:eastAsia="en-US" w:bidi="ar-SA"/>
      </w:rPr>
    </w:lvl>
    <w:lvl w:ilvl="3" w:tplc="FB1AA428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4" w:tplc="361ACB84">
      <w:numFmt w:val="bullet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5" w:tplc="21B80D9A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  <w:lvl w:ilvl="6" w:tplc="53B01106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7" w:tplc="5C7432CC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  <w:lvl w:ilvl="8" w:tplc="3CDC1510">
      <w:numFmt w:val="bullet"/>
      <w:lvlText w:val="•"/>
      <w:lvlJc w:val="left"/>
      <w:pPr>
        <w:ind w:left="9567" w:hanging="361"/>
      </w:pPr>
      <w:rPr>
        <w:rFonts w:hint="default"/>
        <w:lang w:val="ru-RU" w:eastAsia="en-US" w:bidi="ar-SA"/>
      </w:rPr>
    </w:lvl>
  </w:abstractNum>
  <w:abstractNum w:abstractNumId="2">
    <w:nsid w:val="29BE09C9"/>
    <w:multiLevelType w:val="hybridMultilevel"/>
    <w:tmpl w:val="04AEE62E"/>
    <w:lvl w:ilvl="0" w:tplc="F83CD3A8">
      <w:start w:val="2"/>
      <w:numFmt w:val="upperRoman"/>
      <w:lvlText w:val="%1"/>
      <w:lvlJc w:val="left"/>
      <w:pPr>
        <w:ind w:left="395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823C02">
      <w:numFmt w:val="bullet"/>
      <w:lvlText w:val="•"/>
      <w:lvlJc w:val="left"/>
      <w:pPr>
        <w:ind w:left="1127" w:hanging="288"/>
      </w:pPr>
      <w:rPr>
        <w:rFonts w:hint="default"/>
        <w:lang w:val="ru-RU" w:eastAsia="en-US" w:bidi="ar-SA"/>
      </w:rPr>
    </w:lvl>
    <w:lvl w:ilvl="2" w:tplc="88828380">
      <w:numFmt w:val="bullet"/>
      <w:lvlText w:val="•"/>
      <w:lvlJc w:val="left"/>
      <w:pPr>
        <w:ind w:left="1855" w:hanging="288"/>
      </w:pPr>
      <w:rPr>
        <w:rFonts w:hint="default"/>
        <w:lang w:val="ru-RU" w:eastAsia="en-US" w:bidi="ar-SA"/>
      </w:rPr>
    </w:lvl>
    <w:lvl w:ilvl="3" w:tplc="6AEAFF60">
      <w:numFmt w:val="bullet"/>
      <w:lvlText w:val="•"/>
      <w:lvlJc w:val="left"/>
      <w:pPr>
        <w:ind w:left="2582" w:hanging="288"/>
      </w:pPr>
      <w:rPr>
        <w:rFonts w:hint="default"/>
        <w:lang w:val="ru-RU" w:eastAsia="en-US" w:bidi="ar-SA"/>
      </w:rPr>
    </w:lvl>
    <w:lvl w:ilvl="4" w:tplc="A83458C2">
      <w:numFmt w:val="bullet"/>
      <w:lvlText w:val="•"/>
      <w:lvlJc w:val="left"/>
      <w:pPr>
        <w:ind w:left="3310" w:hanging="288"/>
      </w:pPr>
      <w:rPr>
        <w:rFonts w:hint="default"/>
        <w:lang w:val="ru-RU" w:eastAsia="en-US" w:bidi="ar-SA"/>
      </w:rPr>
    </w:lvl>
    <w:lvl w:ilvl="5" w:tplc="5BDC7D3A">
      <w:numFmt w:val="bullet"/>
      <w:lvlText w:val="•"/>
      <w:lvlJc w:val="left"/>
      <w:pPr>
        <w:ind w:left="4037" w:hanging="288"/>
      </w:pPr>
      <w:rPr>
        <w:rFonts w:hint="default"/>
        <w:lang w:val="ru-RU" w:eastAsia="en-US" w:bidi="ar-SA"/>
      </w:rPr>
    </w:lvl>
    <w:lvl w:ilvl="6" w:tplc="92C049CA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7" w:tplc="3C20087C">
      <w:numFmt w:val="bullet"/>
      <w:lvlText w:val="•"/>
      <w:lvlJc w:val="left"/>
      <w:pPr>
        <w:ind w:left="5492" w:hanging="288"/>
      </w:pPr>
      <w:rPr>
        <w:rFonts w:hint="default"/>
        <w:lang w:val="ru-RU" w:eastAsia="en-US" w:bidi="ar-SA"/>
      </w:rPr>
    </w:lvl>
    <w:lvl w:ilvl="8" w:tplc="D332B5DE">
      <w:numFmt w:val="bullet"/>
      <w:lvlText w:val="•"/>
      <w:lvlJc w:val="left"/>
      <w:pPr>
        <w:ind w:left="6220" w:hanging="288"/>
      </w:pPr>
      <w:rPr>
        <w:rFonts w:hint="default"/>
        <w:lang w:val="ru-RU" w:eastAsia="en-US" w:bidi="ar-SA"/>
      </w:rPr>
    </w:lvl>
  </w:abstractNum>
  <w:abstractNum w:abstractNumId="3">
    <w:nsid w:val="32175A3A"/>
    <w:multiLevelType w:val="hybridMultilevel"/>
    <w:tmpl w:val="C610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D04C3"/>
    <w:multiLevelType w:val="hybridMultilevel"/>
    <w:tmpl w:val="D8F49844"/>
    <w:lvl w:ilvl="0" w:tplc="EF7C2D7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1204FE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D4E00D80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3" w:tplc="5B16CF16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4" w:tplc="15C4562A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5" w:tplc="FD1EF380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6" w:tplc="3756351A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80E8C2FE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8" w:tplc="12A222B8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</w:abstractNum>
  <w:abstractNum w:abstractNumId="5">
    <w:nsid w:val="5258513F"/>
    <w:multiLevelType w:val="hybridMultilevel"/>
    <w:tmpl w:val="495A67AE"/>
    <w:lvl w:ilvl="0" w:tplc="061A5E76">
      <w:start w:val="1"/>
      <w:numFmt w:val="decimal"/>
      <w:lvlText w:val="%1."/>
      <w:lvlJc w:val="left"/>
      <w:pPr>
        <w:ind w:left="8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A65948">
      <w:numFmt w:val="bullet"/>
      <w:lvlText w:val="•"/>
      <w:lvlJc w:val="left"/>
      <w:pPr>
        <w:ind w:left="4860" w:hanging="281"/>
      </w:pPr>
      <w:rPr>
        <w:rFonts w:hint="default"/>
        <w:lang w:val="ru-RU" w:eastAsia="en-US" w:bidi="ar-SA"/>
      </w:rPr>
    </w:lvl>
    <w:lvl w:ilvl="2" w:tplc="ACCCBA86">
      <w:numFmt w:val="bullet"/>
      <w:lvlText w:val="•"/>
      <w:lvlJc w:val="left"/>
      <w:pPr>
        <w:ind w:left="5524" w:hanging="281"/>
      </w:pPr>
      <w:rPr>
        <w:rFonts w:hint="default"/>
        <w:lang w:val="ru-RU" w:eastAsia="en-US" w:bidi="ar-SA"/>
      </w:rPr>
    </w:lvl>
    <w:lvl w:ilvl="3" w:tplc="2D3EF2EA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4" w:tplc="AF283936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5" w:tplc="13F02410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6" w:tplc="C61A82B0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7" w:tplc="17D8265C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  <w:lvl w:ilvl="8" w:tplc="EADA46DE">
      <w:numFmt w:val="bullet"/>
      <w:lvlText w:val="•"/>
      <w:lvlJc w:val="left"/>
      <w:pPr>
        <w:ind w:left="9514" w:hanging="281"/>
      </w:pPr>
      <w:rPr>
        <w:rFonts w:hint="default"/>
        <w:lang w:val="ru-RU" w:eastAsia="en-US" w:bidi="ar-SA"/>
      </w:rPr>
    </w:lvl>
  </w:abstractNum>
  <w:abstractNum w:abstractNumId="6">
    <w:nsid w:val="5DCF2757"/>
    <w:multiLevelType w:val="hybridMultilevel"/>
    <w:tmpl w:val="B88C707E"/>
    <w:lvl w:ilvl="0" w:tplc="104A5DB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655D6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6F28B99A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3" w:tplc="E14E080A">
      <w:numFmt w:val="bullet"/>
      <w:lvlText w:val="•"/>
      <w:lvlJc w:val="left"/>
      <w:pPr>
        <w:ind w:left="2568" w:hanging="281"/>
      </w:pPr>
      <w:rPr>
        <w:rFonts w:hint="default"/>
        <w:lang w:val="ru-RU" w:eastAsia="en-US" w:bidi="ar-SA"/>
      </w:rPr>
    </w:lvl>
    <w:lvl w:ilvl="4" w:tplc="EAF4310C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5" w:tplc="F8045F6E">
      <w:numFmt w:val="bullet"/>
      <w:lvlText w:val="•"/>
      <w:lvlJc w:val="left"/>
      <w:pPr>
        <w:ind w:left="4027" w:hanging="281"/>
      </w:pPr>
      <w:rPr>
        <w:rFonts w:hint="default"/>
        <w:lang w:val="ru-RU" w:eastAsia="en-US" w:bidi="ar-SA"/>
      </w:rPr>
    </w:lvl>
    <w:lvl w:ilvl="6" w:tplc="707A6666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7" w:tplc="E61434FC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8" w:tplc="062C4326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</w:abstractNum>
  <w:abstractNum w:abstractNumId="7">
    <w:nsid w:val="60EF081A"/>
    <w:multiLevelType w:val="hybridMultilevel"/>
    <w:tmpl w:val="FEF0F46E"/>
    <w:lvl w:ilvl="0" w:tplc="B6486AAA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82E17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9B407D3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7004D07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62A00CD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EDC0A48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9EEC458C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910AB638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154AFA82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abstractNum w:abstractNumId="8">
    <w:nsid w:val="6DA65726"/>
    <w:multiLevelType w:val="multilevel"/>
    <w:tmpl w:val="57B40F16"/>
    <w:lvl w:ilvl="0">
      <w:start w:val="2"/>
      <w:numFmt w:val="decimal"/>
      <w:lvlText w:val="%1"/>
      <w:lvlJc w:val="left"/>
      <w:pPr>
        <w:ind w:left="88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92"/>
      </w:pPr>
      <w:rPr>
        <w:rFonts w:hint="default"/>
        <w:lang w:val="ru-RU" w:eastAsia="en-US" w:bidi="ar-SA"/>
      </w:rPr>
    </w:lvl>
  </w:abstractNum>
  <w:abstractNum w:abstractNumId="9">
    <w:nsid w:val="758C5F23"/>
    <w:multiLevelType w:val="hybridMultilevel"/>
    <w:tmpl w:val="8236C850"/>
    <w:lvl w:ilvl="0" w:tplc="C4FA5656">
      <w:start w:val="1"/>
      <w:numFmt w:val="decimal"/>
      <w:lvlText w:val="%1."/>
      <w:lvlJc w:val="left"/>
      <w:pPr>
        <w:ind w:left="116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04A5DB8">
      <w:start w:val="1"/>
      <w:numFmt w:val="decimal"/>
      <w:lvlText w:val="%2."/>
      <w:lvlJc w:val="left"/>
      <w:pPr>
        <w:ind w:left="152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563C6C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38E994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E2C8C94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6BA4E8CA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105ACED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FDFA067C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0F70BC4A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10">
    <w:nsid w:val="797433EA"/>
    <w:multiLevelType w:val="hybridMultilevel"/>
    <w:tmpl w:val="B02AEA44"/>
    <w:lvl w:ilvl="0" w:tplc="FB4650F4">
      <w:numFmt w:val="bullet"/>
      <w:lvlText w:val="-"/>
      <w:lvlJc w:val="left"/>
      <w:pPr>
        <w:ind w:left="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C0E2E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plc="7436CF08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3" w:tplc="DD602D1A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AF9EC24A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5" w:tplc="462095DE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CE26346C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7" w:tplc="99F4D496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2F3C962C">
      <w:numFmt w:val="bullet"/>
      <w:lvlText w:val="•"/>
      <w:lvlJc w:val="left"/>
      <w:pPr>
        <w:ind w:left="8851" w:hanging="164"/>
      </w:pPr>
      <w:rPr>
        <w:rFonts w:hint="default"/>
        <w:lang w:val="ru-RU" w:eastAsia="en-US" w:bidi="ar-SA"/>
      </w:rPr>
    </w:lvl>
  </w:abstractNum>
  <w:abstractNum w:abstractNumId="11">
    <w:nsid w:val="7EC932D0"/>
    <w:multiLevelType w:val="hybridMultilevel"/>
    <w:tmpl w:val="1B9202A4"/>
    <w:lvl w:ilvl="0" w:tplc="A92A4376">
      <w:numFmt w:val="bullet"/>
      <w:lvlText w:val=""/>
      <w:lvlJc w:val="left"/>
      <w:pPr>
        <w:ind w:left="11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7ACF66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 w:tplc="FEEC43C0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9DAA0E24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4" w:tplc="DC623584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5" w:tplc="5AEEE2B2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465464BC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FECA52C0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  <w:lvl w:ilvl="8" w:tplc="F782F96A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07CE"/>
    <w:rsid w:val="0016009D"/>
    <w:rsid w:val="001743FA"/>
    <w:rsid w:val="002064C6"/>
    <w:rsid w:val="003907CE"/>
    <w:rsid w:val="004808D1"/>
    <w:rsid w:val="004D5AC5"/>
    <w:rsid w:val="0067256E"/>
    <w:rsid w:val="00C35139"/>
    <w:rsid w:val="00C6117F"/>
    <w:rsid w:val="00D44DA6"/>
    <w:rsid w:val="00E52129"/>
    <w:rsid w:val="00F23300"/>
    <w:rsid w:val="00F3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D1"/>
  </w:style>
  <w:style w:type="paragraph" w:styleId="1">
    <w:name w:val="heading 1"/>
    <w:basedOn w:val="a"/>
    <w:link w:val="10"/>
    <w:uiPriority w:val="1"/>
    <w:qFormat/>
    <w:rsid w:val="003907CE"/>
    <w:pPr>
      <w:widowControl w:val="0"/>
      <w:autoSpaceDE w:val="0"/>
      <w:autoSpaceDN w:val="0"/>
      <w:spacing w:before="70" w:after="0" w:line="319" w:lineRule="exact"/>
      <w:ind w:left="8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7C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907CE"/>
  </w:style>
  <w:style w:type="table" w:customStyle="1" w:styleId="TableNormal">
    <w:name w:val="Table Normal"/>
    <w:uiPriority w:val="2"/>
    <w:semiHidden/>
    <w:unhideWhenUsed/>
    <w:qFormat/>
    <w:rsid w:val="00390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07CE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7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907CE"/>
    <w:pPr>
      <w:widowControl w:val="0"/>
      <w:autoSpaceDE w:val="0"/>
      <w:autoSpaceDN w:val="0"/>
      <w:spacing w:after="0" w:line="240" w:lineRule="auto"/>
      <w:ind w:left="1973" w:right="1696" w:hanging="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907C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3907CE"/>
    <w:pPr>
      <w:widowControl w:val="0"/>
      <w:autoSpaceDE w:val="0"/>
      <w:autoSpaceDN w:val="0"/>
      <w:spacing w:after="0" w:line="240" w:lineRule="auto"/>
      <w:ind w:left="8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907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907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907C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907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907C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dcterms:created xsi:type="dcterms:W3CDTF">2022-12-06T06:16:00Z</dcterms:created>
  <dcterms:modified xsi:type="dcterms:W3CDTF">2022-12-26T02:42:00Z</dcterms:modified>
</cp:coreProperties>
</file>