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44" w:rsidRPr="00507427" w:rsidRDefault="00900DA7" w:rsidP="00507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27">
        <w:rPr>
          <w:rFonts w:ascii="Times New Roman" w:hAnsi="Times New Roman" w:cs="Times New Roman"/>
          <w:b/>
          <w:sz w:val="28"/>
          <w:szCs w:val="28"/>
        </w:rPr>
        <w:t>Аналитическая справка «Обучение детей в МБОУ «ООШ №21» с учетом рекомендаций ПМПК</w:t>
      </w:r>
      <w:bookmarkStart w:id="0" w:name="_GoBack"/>
      <w:bookmarkEnd w:id="0"/>
    </w:p>
    <w:p w:rsidR="00900DA7" w:rsidRPr="00507427" w:rsidRDefault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>В 2023-2024 учебном году созданы 2 коррекционных класса: 1б и 9б. Всего обучающихся с ОВЗ -37 человек.</w:t>
      </w:r>
    </w:p>
    <w:p w:rsidR="00080A72" w:rsidRPr="00507427" w:rsidRDefault="00080A72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Всеми педагогами были разработаны АООП (вариант 7.2), </w:t>
      </w:r>
      <w:proofErr w:type="gramStart"/>
      <w:r w:rsidRPr="00507427">
        <w:rPr>
          <w:rFonts w:ascii="Times New Roman" w:hAnsi="Times New Roman" w:cs="Times New Roman"/>
          <w:sz w:val="28"/>
          <w:szCs w:val="28"/>
        </w:rPr>
        <w:t>АООП  УО</w:t>
      </w:r>
      <w:proofErr w:type="gramEnd"/>
      <w:r w:rsidRPr="00507427">
        <w:rPr>
          <w:rFonts w:ascii="Times New Roman" w:hAnsi="Times New Roman" w:cs="Times New Roman"/>
          <w:sz w:val="28"/>
          <w:szCs w:val="28"/>
        </w:rPr>
        <w:t xml:space="preserve"> ИН для обучающихся</w:t>
      </w:r>
      <w:r w:rsidR="00507427" w:rsidRPr="00507427">
        <w:rPr>
          <w:rFonts w:ascii="Times New Roman" w:hAnsi="Times New Roman" w:cs="Times New Roman"/>
          <w:sz w:val="28"/>
          <w:szCs w:val="28"/>
        </w:rPr>
        <w:t xml:space="preserve"> (имеющиеся нозологии)</w:t>
      </w:r>
    </w:p>
    <w:p w:rsidR="00900DA7" w:rsidRPr="00507427" w:rsidRDefault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>Диаграмма «Доля обучающихся (в %), получивших отметки «4» и «5» по результатам промежуточной аттестации»</w:t>
      </w:r>
    </w:p>
    <w:p w:rsidR="00900DA7" w:rsidRPr="00507427" w:rsidRDefault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0DA7" w:rsidRPr="00507427" w:rsidRDefault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 Вывод: рассматривая диаграмму «Доля обучающихся (в %), получивших отметки «4» и «5» по результатам промежуточной аттестации» можно проследить, что качество знаний по результатам</w:t>
      </w:r>
      <w:r w:rsidRPr="00507427">
        <w:rPr>
          <w:rFonts w:ascii="Times New Roman" w:hAnsi="Times New Roman" w:cs="Times New Roman"/>
          <w:sz w:val="28"/>
          <w:szCs w:val="28"/>
        </w:rPr>
        <w:t xml:space="preserve"> промежуточной аттестации с 2021-2022</w:t>
      </w:r>
      <w:r w:rsidRPr="00507427">
        <w:rPr>
          <w:rFonts w:ascii="Times New Roman" w:hAnsi="Times New Roman" w:cs="Times New Roman"/>
          <w:sz w:val="28"/>
          <w:szCs w:val="28"/>
        </w:rPr>
        <w:t xml:space="preserve"> года повышалось </w:t>
      </w:r>
    </w:p>
    <w:p w:rsidR="00080A72" w:rsidRPr="00507427" w:rsidRDefault="00080A72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2. </w:t>
      </w:r>
      <w:r w:rsidRPr="00507427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образовательных программ и показатели динамики их достижений (средние данные за </w:t>
      </w:r>
      <w:proofErr w:type="spellStart"/>
      <w:r w:rsidRPr="0050742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07427">
        <w:rPr>
          <w:rFonts w:ascii="Times New Roman" w:hAnsi="Times New Roman" w:cs="Times New Roman"/>
          <w:sz w:val="28"/>
          <w:szCs w:val="28"/>
        </w:rPr>
        <w:t xml:space="preserve"> период)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080A72" w:rsidRPr="00507427" w:rsidTr="00080A72">
        <w:tc>
          <w:tcPr>
            <w:tcW w:w="1666" w:type="pct"/>
          </w:tcPr>
          <w:p w:rsidR="00080A72" w:rsidRPr="00507427" w:rsidRDefault="0008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2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66" w:type="pct"/>
          </w:tcPr>
          <w:p w:rsidR="00080A72" w:rsidRPr="00507427" w:rsidRDefault="0008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2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67" w:type="pct"/>
          </w:tcPr>
          <w:p w:rsidR="00080A72" w:rsidRPr="00507427" w:rsidRDefault="0008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27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080A72" w:rsidRPr="00507427" w:rsidTr="00080A72">
        <w:tc>
          <w:tcPr>
            <w:tcW w:w="1666" w:type="pct"/>
          </w:tcPr>
          <w:p w:rsidR="00080A72" w:rsidRPr="00507427" w:rsidRDefault="0008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27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666" w:type="pct"/>
          </w:tcPr>
          <w:p w:rsidR="00080A72" w:rsidRPr="00507427" w:rsidRDefault="0008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27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667" w:type="pct"/>
          </w:tcPr>
          <w:p w:rsidR="00080A72" w:rsidRPr="00507427" w:rsidRDefault="0008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2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80A72" w:rsidRPr="00507427" w:rsidRDefault="00080A72">
      <w:pPr>
        <w:rPr>
          <w:rFonts w:ascii="Times New Roman" w:hAnsi="Times New Roman" w:cs="Times New Roman"/>
          <w:sz w:val="28"/>
          <w:szCs w:val="28"/>
        </w:rPr>
      </w:pPr>
    </w:p>
    <w:p w:rsidR="00900DA7" w:rsidRPr="00507427" w:rsidRDefault="00900DA7">
      <w:pPr>
        <w:rPr>
          <w:rFonts w:ascii="Times New Roman" w:hAnsi="Times New Roman" w:cs="Times New Roman"/>
          <w:sz w:val="28"/>
          <w:szCs w:val="28"/>
        </w:rPr>
      </w:pP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>Для каждого ученика на основе мониторингов педагогов и специалистов школы составляется «Индивидуальный образовательный маршрут» - ИОМ.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Структура «Индивидуального образовательного маршрута»: 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lastRenderedPageBreak/>
        <w:t xml:space="preserve">1. Титульный лист 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2. Учебный план ученика (на текущий учебный год) 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3. Характеристика (учителя, психолога, логопеда) 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4. Индивидуальная карта школьника (общие сведения о ребенке и его семье, занятость во </w:t>
      </w:r>
      <w:proofErr w:type="spellStart"/>
      <w:r w:rsidRPr="00507427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507427">
        <w:rPr>
          <w:rFonts w:ascii="Times New Roman" w:hAnsi="Times New Roman" w:cs="Times New Roman"/>
          <w:sz w:val="28"/>
          <w:szCs w:val="28"/>
        </w:rPr>
        <w:t xml:space="preserve"> время, занятость в период каникул, участие в жизни класса и школы, характер испытываемых трудностей, динамика успеваемости по четвертям, план воспитательных мероприятий)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 5. Социально-педагогический паспорт личности 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>6. Диагностические карты освоения предметных результатов по отдельным предметам: русскому языку, математике, литературному чтению, иностранному языку)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7. Индивидуальная карта психического развития (уровни </w:t>
      </w:r>
      <w:proofErr w:type="spellStart"/>
      <w:r w:rsidRPr="0050742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07427">
        <w:rPr>
          <w:rFonts w:ascii="Times New Roman" w:hAnsi="Times New Roman" w:cs="Times New Roman"/>
          <w:sz w:val="28"/>
          <w:szCs w:val="28"/>
        </w:rPr>
        <w:t xml:space="preserve"> основных психических функций, уровни </w:t>
      </w:r>
      <w:proofErr w:type="spellStart"/>
      <w:r w:rsidRPr="0050742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07427">
        <w:rPr>
          <w:rFonts w:ascii="Times New Roman" w:hAnsi="Times New Roman" w:cs="Times New Roman"/>
          <w:sz w:val="28"/>
          <w:szCs w:val="28"/>
        </w:rPr>
        <w:t xml:space="preserve"> различных операций и видов деятельности, динамика развития эмоционально-волевой и личностной сферы ученика) </w:t>
      </w:r>
    </w:p>
    <w:p w:rsidR="00080A72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8. Динамика развития по результатам коррекционно-развивающей работы с учащимся </w:t>
      </w:r>
    </w:p>
    <w:p w:rsidR="00900DA7" w:rsidRPr="00507427" w:rsidRDefault="00900DA7" w:rsidP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>9. Индивидуальная программа психолого-педагогического сопровождения.</w:t>
      </w:r>
    </w:p>
    <w:p w:rsidR="00900DA7" w:rsidRPr="00507427" w:rsidRDefault="00900DA7">
      <w:pPr>
        <w:rPr>
          <w:rFonts w:ascii="Times New Roman" w:hAnsi="Times New Roman" w:cs="Times New Roman"/>
          <w:sz w:val="28"/>
          <w:szCs w:val="28"/>
        </w:rPr>
      </w:pPr>
    </w:p>
    <w:p w:rsidR="00900DA7" w:rsidRPr="00507427" w:rsidRDefault="00900DA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507427">
        <w:rPr>
          <w:rFonts w:ascii="Times New Roman" w:hAnsi="Times New Roman" w:cs="Times New Roman"/>
          <w:sz w:val="28"/>
          <w:szCs w:val="28"/>
        </w:rPr>
        <w:t>учащиеся, обучающиеся по адаптированным программам для детей с ОВЗ, успешно усваивают материал. Освоение адаптированных программ - 100 %. Качество знаний учащихся, обучающихся по адаптированной программе для детей с ОВЗ, имеет положительную динамику. Из таблицы «Сводная ведомость учета успеваемости учащихся с ЗПР за три учебных года» наглядно видно, что ученики, обучающиеся по адаптированным программам показали стабильные результаты</w:t>
      </w:r>
      <w:r w:rsidRPr="00507427">
        <w:rPr>
          <w:rFonts w:ascii="Times New Roman" w:hAnsi="Times New Roman" w:cs="Times New Roman"/>
          <w:sz w:val="28"/>
          <w:szCs w:val="28"/>
        </w:rPr>
        <w:t xml:space="preserve">. </w:t>
      </w:r>
      <w:r w:rsidRPr="00507427">
        <w:rPr>
          <w:rFonts w:ascii="Times New Roman" w:hAnsi="Times New Roman" w:cs="Times New Roman"/>
          <w:sz w:val="28"/>
          <w:szCs w:val="28"/>
        </w:rPr>
        <w:t>На протяжении обучения в школе дети с ОВЗ сопровождаются психологической, логопедической, дефектологической службами школы.</w:t>
      </w:r>
    </w:p>
    <w:p w:rsidR="00507427" w:rsidRPr="00507427" w:rsidRDefault="00507427">
      <w:pPr>
        <w:rPr>
          <w:rFonts w:ascii="Times New Roman" w:hAnsi="Times New Roman" w:cs="Times New Roman"/>
          <w:sz w:val="28"/>
          <w:szCs w:val="28"/>
        </w:rPr>
      </w:pPr>
      <w:r w:rsidRPr="00507427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</w:t>
      </w:r>
      <w:proofErr w:type="spellStart"/>
      <w:r w:rsidRPr="00507427">
        <w:rPr>
          <w:rFonts w:ascii="Times New Roman" w:hAnsi="Times New Roman" w:cs="Times New Roman"/>
          <w:sz w:val="28"/>
          <w:szCs w:val="28"/>
        </w:rPr>
        <w:t>Ащеулова</w:t>
      </w:r>
      <w:proofErr w:type="spellEnd"/>
      <w:r w:rsidRPr="00507427"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507427" w:rsidRPr="0050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A7"/>
    <w:rsid w:val="00080A72"/>
    <w:rsid w:val="00507427"/>
    <w:rsid w:val="00900DA7"/>
    <w:rsid w:val="00DA4A44"/>
    <w:rsid w:val="00E0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AB07-F321-445C-8854-34E91F18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уч.год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3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уч.год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уч.год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977696"/>
        <c:axId val="320978480"/>
      </c:barChart>
      <c:catAx>
        <c:axId val="32097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978480"/>
        <c:crosses val="autoZero"/>
        <c:auto val="1"/>
        <c:lblAlgn val="ctr"/>
        <c:lblOffset val="100"/>
        <c:noMultiLvlLbl val="0"/>
      </c:catAx>
      <c:valAx>
        <c:axId val="32097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97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2025-02-04T03:48:00Z</dcterms:created>
  <dcterms:modified xsi:type="dcterms:W3CDTF">2025-02-04T04:10:00Z</dcterms:modified>
</cp:coreProperties>
</file>